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38395" w14:textId="402081AC" w:rsidR="00FD51A6" w:rsidRPr="00E64DA2" w:rsidRDefault="000F6029" w:rsidP="00FD51A6">
      <w:pPr>
        <w:pStyle w:val="FormatvorlagePMHeadline"/>
        <w:rPr>
          <w:rFonts w:cs="Arial"/>
          <w:sz w:val="24"/>
          <w:szCs w:val="24"/>
          <w:u w:val="none"/>
        </w:rPr>
      </w:pPr>
      <w:r w:rsidRPr="00E64DA2">
        <w:rPr>
          <w:rFonts w:cs="Arial"/>
          <w:sz w:val="28"/>
          <w:szCs w:val="28"/>
          <w:u w:val="none"/>
        </w:rPr>
        <w:t>A</w:t>
      </w:r>
      <w:r w:rsidR="00167278" w:rsidRPr="00E64DA2">
        <w:rPr>
          <w:rFonts w:cs="Arial"/>
          <w:sz w:val="28"/>
          <w:szCs w:val="28"/>
          <w:u w:val="none"/>
        </w:rPr>
        <w:t>rburg</w:t>
      </w:r>
      <w:r w:rsidRPr="00E64DA2">
        <w:rPr>
          <w:rFonts w:cs="Arial"/>
          <w:sz w:val="28"/>
          <w:szCs w:val="28"/>
          <w:u w:val="none"/>
        </w:rPr>
        <w:t xml:space="preserve"> Technology Days 2026</w:t>
      </w:r>
    </w:p>
    <w:p w14:paraId="767FC4CA" w14:textId="6BA7FA0E" w:rsidR="00400CFC" w:rsidRPr="00E64DA2" w:rsidRDefault="003428D7" w:rsidP="000613AA">
      <w:pPr>
        <w:pStyle w:val="FormatvorlagePMHeadline"/>
      </w:pPr>
      <w:r w:rsidRPr="00E64DA2">
        <w:t xml:space="preserve">Innovative </w:t>
      </w:r>
      <w:r w:rsidR="00F55BE9" w:rsidRPr="00E64DA2">
        <w:t xml:space="preserve">solutions for </w:t>
      </w:r>
      <w:r w:rsidR="002C0BCD" w:rsidRPr="00E64DA2">
        <w:t xml:space="preserve">silicone </w:t>
      </w:r>
      <w:r w:rsidR="00F55BE9" w:rsidRPr="00E64DA2">
        <w:t>processing</w:t>
      </w:r>
    </w:p>
    <w:p w14:paraId="0E9B63AF" w14:textId="214A18EC" w:rsidR="00014650" w:rsidRPr="00E64DA2" w:rsidRDefault="00014650" w:rsidP="00D46EAD">
      <w:pPr>
        <w:pStyle w:val="PMText"/>
        <w:spacing w:line="240" w:lineRule="auto"/>
      </w:pPr>
    </w:p>
    <w:p w14:paraId="606637ED" w14:textId="4F72EBE2" w:rsidR="0053767B" w:rsidRPr="00E64DA2" w:rsidRDefault="00710159" w:rsidP="0053767B">
      <w:pPr>
        <w:pStyle w:val="PMSubline"/>
      </w:pPr>
      <w:r w:rsidRPr="00E64DA2">
        <w:t xml:space="preserve">Variable: </w:t>
      </w:r>
      <w:r w:rsidR="0028548E" w:rsidRPr="00E64DA2">
        <w:t xml:space="preserve">Production of </w:t>
      </w:r>
      <w:r w:rsidR="00860395" w:rsidRPr="00E64DA2">
        <w:t>different puzzle p</w:t>
      </w:r>
      <w:r w:rsidR="00BA2F38">
        <w:t>iece</w:t>
      </w:r>
      <w:r w:rsidR="00860395" w:rsidRPr="00E64DA2">
        <w:t xml:space="preserve">s </w:t>
      </w:r>
      <w:r w:rsidR="009E4BE4" w:rsidRPr="00E64DA2">
        <w:t xml:space="preserve">with </w:t>
      </w:r>
      <w:r w:rsidR="003428D7" w:rsidRPr="00E64DA2">
        <w:br/>
      </w:r>
      <w:r w:rsidR="00143048" w:rsidRPr="00E64DA2">
        <w:t>5-cavity family mould</w:t>
      </w:r>
    </w:p>
    <w:p w14:paraId="5AD9D06F" w14:textId="66741810" w:rsidR="00D0250F" w:rsidRPr="00E64DA2" w:rsidRDefault="00E83388" w:rsidP="00D0250F">
      <w:pPr>
        <w:pStyle w:val="PMSubline"/>
      </w:pPr>
      <w:r w:rsidRPr="00E64DA2">
        <w:t xml:space="preserve">Fully automated: Production of </w:t>
      </w:r>
      <w:r w:rsidR="004179FB" w:rsidRPr="00E64DA2">
        <w:t xml:space="preserve">medical </w:t>
      </w:r>
      <w:r w:rsidRPr="00E64DA2">
        <w:t>LSR</w:t>
      </w:r>
      <w:r w:rsidR="007C2C29" w:rsidRPr="00E64DA2">
        <w:t xml:space="preserve"> </w:t>
      </w:r>
      <w:r w:rsidR="000E649D" w:rsidRPr="00E64DA2">
        <w:t>c</w:t>
      </w:r>
      <w:r w:rsidR="007C2C29" w:rsidRPr="00E64DA2">
        <w:t xml:space="preserve">losures </w:t>
      </w:r>
      <w:r w:rsidR="00860395" w:rsidRPr="00E64DA2">
        <w:t>as mass-produced items</w:t>
      </w:r>
    </w:p>
    <w:p w14:paraId="77999F9F" w14:textId="767271BD" w:rsidR="003E73A1" w:rsidRPr="00E64DA2" w:rsidRDefault="003E73A1" w:rsidP="003E73A1">
      <w:pPr>
        <w:pStyle w:val="PMSubline"/>
      </w:pPr>
      <w:r w:rsidRPr="00E64DA2">
        <w:t xml:space="preserve">Flexible: </w:t>
      </w:r>
      <w:r w:rsidR="00CF7B93" w:rsidRPr="00E64DA2">
        <w:t>Silicone</w:t>
      </w:r>
      <w:r w:rsidRPr="00E64DA2">
        <w:t xml:space="preserve"> mould inserts for </w:t>
      </w:r>
      <w:r w:rsidR="00916551" w:rsidRPr="00E64DA2">
        <w:t>small quantities</w:t>
      </w:r>
    </w:p>
    <w:p w14:paraId="711E196C" w14:textId="77777777" w:rsidR="0053767B" w:rsidRPr="00E64DA2" w:rsidRDefault="0053767B" w:rsidP="00F643BE">
      <w:pPr>
        <w:pStyle w:val="PMText"/>
      </w:pPr>
    </w:p>
    <w:p w14:paraId="2AC2420A" w14:textId="14DFAA60" w:rsidR="0053767B" w:rsidRPr="00E64DA2" w:rsidRDefault="00AA545A" w:rsidP="0053767B">
      <w:pPr>
        <w:pStyle w:val="PMOrtDatum"/>
      </w:pPr>
      <w:r w:rsidRPr="00E64DA2">
        <w:t>Lo</w:t>
      </w:r>
      <w:r w:rsidR="00E64DA2">
        <w:t>ss</w:t>
      </w:r>
      <w:r w:rsidRPr="00E64DA2">
        <w:t>burg</w:t>
      </w:r>
      <w:r w:rsidR="0053767B" w:rsidRPr="00E64DA2">
        <w:t>,</w:t>
      </w:r>
      <w:r w:rsidR="003E73A1" w:rsidRPr="00E64DA2">
        <w:t xml:space="preserve"> 10</w:t>
      </w:r>
      <w:r w:rsidR="00E64DA2">
        <w:t>/03/</w:t>
      </w:r>
      <w:r w:rsidR="003E73A1" w:rsidRPr="00E64DA2">
        <w:t>2026</w:t>
      </w:r>
    </w:p>
    <w:p w14:paraId="796C5292" w14:textId="4E440C5F" w:rsidR="00D0250F" w:rsidRPr="00E64DA2" w:rsidRDefault="0009352E" w:rsidP="00D0250F">
      <w:pPr>
        <w:pStyle w:val="PMVorspann"/>
      </w:pPr>
      <w:r w:rsidRPr="00E64DA2">
        <w:t>At the Technology Days</w:t>
      </w:r>
      <w:r w:rsidR="00E64DA2">
        <w:t xml:space="preserve"> 2026</w:t>
      </w:r>
      <w:r w:rsidRPr="00E64DA2">
        <w:t>, Arburg and its renowned partners will demonstrate the versatility of</w:t>
      </w:r>
      <w:r w:rsidR="00AE03F2" w:rsidRPr="00E64DA2">
        <w:t xml:space="preserve"> silicone </w:t>
      </w:r>
      <w:r w:rsidRPr="00E64DA2">
        <w:t xml:space="preserve">in injection moulding and </w:t>
      </w:r>
      <w:r w:rsidR="1F590A48" w:rsidRPr="00E64DA2">
        <w:t>the</w:t>
      </w:r>
      <w:r w:rsidR="00D56DAB" w:rsidRPr="00E64DA2">
        <w:t xml:space="preserve"> technical </w:t>
      </w:r>
      <w:r w:rsidR="1F590A48" w:rsidRPr="00E64DA2">
        <w:t xml:space="preserve">innovations </w:t>
      </w:r>
      <w:r w:rsidR="00D56DAB" w:rsidRPr="00E64DA2">
        <w:t>that enable process reliability</w:t>
      </w:r>
      <w:r w:rsidRPr="00E64DA2">
        <w:t xml:space="preserve">. </w:t>
      </w:r>
      <w:r w:rsidR="004179FB" w:rsidRPr="00E64DA2">
        <w:t>Examples of products</w:t>
      </w:r>
      <w:r w:rsidR="00FC6393" w:rsidRPr="00E64DA2">
        <w:t xml:space="preserve"> manufactured </w:t>
      </w:r>
      <w:r w:rsidR="004179FB" w:rsidRPr="00E64DA2">
        <w:t xml:space="preserve">include an </w:t>
      </w:r>
      <w:r w:rsidR="001F7D9E" w:rsidRPr="00E64DA2">
        <w:t>LSR puzzle</w:t>
      </w:r>
      <w:r w:rsidR="004179FB" w:rsidRPr="00E64DA2">
        <w:t xml:space="preserve">, </w:t>
      </w:r>
      <w:r w:rsidR="007C2C29" w:rsidRPr="00E64DA2">
        <w:t xml:space="preserve">LSR closures </w:t>
      </w:r>
      <w:r w:rsidR="004179FB" w:rsidRPr="00E64DA2">
        <w:t xml:space="preserve">as mass-produced items </w:t>
      </w:r>
      <w:r w:rsidR="00FC6393" w:rsidRPr="00E64DA2">
        <w:t xml:space="preserve">and </w:t>
      </w:r>
      <w:r w:rsidR="0075474A" w:rsidRPr="00E64DA2">
        <w:t xml:space="preserve">individual </w:t>
      </w:r>
      <w:r w:rsidR="00876E1A">
        <w:t>puzzle</w:t>
      </w:r>
      <w:r w:rsidR="0075474A" w:rsidRPr="00E64DA2">
        <w:t xml:space="preserve"> pieces</w:t>
      </w:r>
      <w:r w:rsidR="00FC6393" w:rsidRPr="00E64DA2">
        <w:t>.</w:t>
      </w:r>
    </w:p>
    <w:p w14:paraId="4BA89C2E" w14:textId="77777777" w:rsidR="0053767B" w:rsidRPr="00E64DA2" w:rsidRDefault="0053767B" w:rsidP="00D0250F">
      <w:pPr>
        <w:pStyle w:val="PMText"/>
      </w:pPr>
    </w:p>
    <w:p w14:paraId="65744220" w14:textId="5818DAC6" w:rsidR="00341F18" w:rsidRPr="00E64DA2" w:rsidRDefault="00572529" w:rsidP="00D0250F">
      <w:pPr>
        <w:pStyle w:val="PMText"/>
      </w:pPr>
      <w:r w:rsidRPr="00E64DA2">
        <w:t xml:space="preserve">As a pioneer, Arburg </w:t>
      </w:r>
      <w:r w:rsidR="00D5029B" w:rsidRPr="00E64DA2">
        <w:t xml:space="preserve">has always </w:t>
      </w:r>
      <w:r w:rsidRPr="00E64DA2">
        <w:t xml:space="preserve">been involved in </w:t>
      </w:r>
      <w:r w:rsidR="00D5029B" w:rsidRPr="00E64DA2">
        <w:t xml:space="preserve">new developments in </w:t>
      </w:r>
      <w:r w:rsidRPr="00E64DA2">
        <w:t>LSR injection moulding and has in-depth process expertise</w:t>
      </w:r>
      <w:r w:rsidR="00D5029B" w:rsidRPr="00E64DA2">
        <w:t xml:space="preserve">. </w:t>
      </w:r>
      <w:r w:rsidR="0063071C" w:rsidRPr="00E64DA2">
        <w:t xml:space="preserve">Current </w:t>
      </w:r>
      <w:r w:rsidR="0055498D" w:rsidRPr="00E64DA2">
        <w:t xml:space="preserve">process technology </w:t>
      </w:r>
      <w:r w:rsidR="0063071C" w:rsidRPr="00E64DA2">
        <w:t xml:space="preserve">highlights include </w:t>
      </w:r>
      <w:r w:rsidR="7CFD2B53" w:rsidRPr="00E64DA2">
        <w:t xml:space="preserve">a </w:t>
      </w:r>
      <w:r w:rsidR="008C3CD1" w:rsidRPr="00E64DA2">
        <w:t xml:space="preserve">cold </w:t>
      </w:r>
      <w:r w:rsidR="004F69A2" w:rsidRPr="00E64DA2">
        <w:t xml:space="preserve">runner measurement and control system from Elmet </w:t>
      </w:r>
      <w:r w:rsidR="008C3CD1" w:rsidRPr="00E64DA2">
        <w:t xml:space="preserve">integrated </w:t>
      </w:r>
      <w:r w:rsidR="00220DFF" w:rsidRPr="00E64DA2">
        <w:t xml:space="preserve">into the </w:t>
      </w:r>
      <w:r w:rsidR="009804FF" w:rsidRPr="00E64DA2">
        <w:t>G</w:t>
      </w:r>
      <w:r w:rsidR="00E64DA2">
        <w:t>estica</w:t>
      </w:r>
      <w:r w:rsidR="009804FF" w:rsidRPr="00E64DA2">
        <w:t xml:space="preserve"> control system </w:t>
      </w:r>
      <w:r w:rsidR="00D253E5">
        <w:t>as well as</w:t>
      </w:r>
      <w:r w:rsidR="00B01D6D" w:rsidRPr="00E64DA2">
        <w:t xml:space="preserve"> flow and temperature control with the </w:t>
      </w:r>
      <w:r w:rsidR="00E64DA2">
        <w:t>“Arburg</w:t>
      </w:r>
      <w:r w:rsidR="00B01D6D" w:rsidRPr="00E64DA2">
        <w:t xml:space="preserve"> </w:t>
      </w:r>
      <w:proofErr w:type="spellStart"/>
      <w:r w:rsidR="00B01D6D" w:rsidRPr="00E64DA2">
        <w:t>FlowPilot</w:t>
      </w:r>
      <w:proofErr w:type="spellEnd"/>
      <w:r w:rsidR="00E64DA2">
        <w:t>”</w:t>
      </w:r>
      <w:r w:rsidR="004F69A2" w:rsidRPr="00E64DA2">
        <w:t>.</w:t>
      </w:r>
    </w:p>
    <w:p w14:paraId="70EF5603" w14:textId="77777777" w:rsidR="00572529" w:rsidRPr="00E64DA2" w:rsidRDefault="00572529" w:rsidP="00D0250F">
      <w:pPr>
        <w:pStyle w:val="PMText"/>
      </w:pPr>
    </w:p>
    <w:p w14:paraId="7EB60EA5" w14:textId="5F32D0DB" w:rsidR="005C69FE" w:rsidRPr="00E64DA2" w:rsidRDefault="00C877E8" w:rsidP="005C69FE">
      <w:pPr>
        <w:pStyle w:val="PMZwiti"/>
      </w:pPr>
      <w:r w:rsidRPr="00E64DA2">
        <w:t>LSR puzzle</w:t>
      </w:r>
      <w:r w:rsidR="00B618F7" w:rsidRPr="00E64DA2">
        <w:t xml:space="preserve">: </w:t>
      </w:r>
      <w:r w:rsidR="00D253E5">
        <w:t>P</w:t>
      </w:r>
      <w:r w:rsidR="00BA02B7" w:rsidRPr="00E64DA2">
        <w:t xml:space="preserve">eripheral equipment and robot </w:t>
      </w:r>
      <w:r w:rsidR="00D253E5">
        <w:t xml:space="preserve">are </w:t>
      </w:r>
      <w:r w:rsidR="00BA02B7" w:rsidRPr="00E64DA2">
        <w:t>integrated</w:t>
      </w:r>
    </w:p>
    <w:p w14:paraId="6B43927F" w14:textId="56ADBAD6" w:rsidR="5BD1F57E" w:rsidRPr="00E64DA2" w:rsidRDefault="5BD1F57E">
      <w:pPr>
        <w:spacing w:line="360" w:lineRule="auto"/>
        <w:rPr>
          <w:rFonts w:eastAsia="Arial" w:cs="Arial"/>
          <w:sz w:val="24"/>
          <w:szCs w:val="24"/>
        </w:rPr>
      </w:pPr>
      <w:r w:rsidRPr="00E64DA2">
        <w:rPr>
          <w:rFonts w:eastAsia="Arial" w:cs="Arial"/>
          <w:sz w:val="24"/>
          <w:szCs w:val="24"/>
        </w:rPr>
        <w:t xml:space="preserve">A five-piece puzzle demonstrates the expertise of Arburg and its </w:t>
      </w:r>
      <w:r w:rsidR="001A7BA7" w:rsidRPr="00E64DA2">
        <w:rPr>
          <w:rFonts w:eastAsia="Arial" w:cs="Arial"/>
          <w:sz w:val="24"/>
          <w:szCs w:val="24"/>
        </w:rPr>
        <w:t xml:space="preserve">partner </w:t>
      </w:r>
      <w:r w:rsidRPr="00E64DA2">
        <w:rPr>
          <w:rFonts w:eastAsia="Arial" w:cs="Arial"/>
          <w:sz w:val="24"/>
          <w:szCs w:val="24"/>
        </w:rPr>
        <w:t xml:space="preserve">Elmet in LSR processing and mould technology. An electric </w:t>
      </w:r>
      <w:r w:rsidR="00E64DA2">
        <w:rPr>
          <w:rFonts w:eastAsia="Arial" w:cs="Arial"/>
          <w:sz w:val="24"/>
          <w:szCs w:val="24"/>
        </w:rPr>
        <w:t>Allrounder</w:t>
      </w:r>
      <w:r w:rsidRPr="00E64DA2">
        <w:rPr>
          <w:rFonts w:eastAsia="Arial" w:cs="Arial"/>
          <w:sz w:val="24"/>
          <w:szCs w:val="24"/>
        </w:rPr>
        <w:t xml:space="preserve"> 520 A produces five different size</w:t>
      </w:r>
      <w:r w:rsidR="00E53BCD">
        <w:rPr>
          <w:rFonts w:eastAsia="Arial" w:cs="Arial"/>
          <w:sz w:val="24"/>
          <w:szCs w:val="24"/>
        </w:rPr>
        <w:t>s</w:t>
      </w:r>
      <w:r w:rsidRPr="00E64DA2">
        <w:rPr>
          <w:rFonts w:eastAsia="Arial" w:cs="Arial"/>
          <w:sz w:val="24"/>
          <w:szCs w:val="24"/>
        </w:rPr>
        <w:t xml:space="preserve"> </w:t>
      </w:r>
      <w:r w:rsidR="00E53BCD">
        <w:rPr>
          <w:rFonts w:eastAsia="Arial" w:cs="Arial"/>
          <w:sz w:val="24"/>
          <w:szCs w:val="24"/>
        </w:rPr>
        <w:t xml:space="preserve">of </w:t>
      </w:r>
      <w:r w:rsidRPr="00E64DA2">
        <w:rPr>
          <w:rFonts w:eastAsia="Arial" w:cs="Arial"/>
          <w:sz w:val="24"/>
          <w:szCs w:val="24"/>
        </w:rPr>
        <w:t xml:space="preserve">puzzle </w:t>
      </w:r>
      <w:r w:rsidR="00E53BCD">
        <w:rPr>
          <w:rFonts w:eastAsia="Arial" w:cs="Arial"/>
          <w:sz w:val="24"/>
          <w:szCs w:val="24"/>
        </w:rPr>
        <w:lastRenderedPageBreak/>
        <w:t>pieces</w:t>
      </w:r>
      <w:r w:rsidRPr="00E64DA2">
        <w:rPr>
          <w:rFonts w:eastAsia="Arial" w:cs="Arial"/>
          <w:sz w:val="24"/>
          <w:szCs w:val="24"/>
        </w:rPr>
        <w:t xml:space="preserve"> in a cycle time of around 60 seconds using a sophisticated multi-cavity mould. </w:t>
      </w:r>
      <w:r w:rsidR="000A0686">
        <w:rPr>
          <w:rFonts w:eastAsia="Arial" w:cs="Arial"/>
          <w:sz w:val="24"/>
          <w:szCs w:val="24"/>
        </w:rPr>
        <w:t>A</w:t>
      </w:r>
      <w:r w:rsidR="000A0686" w:rsidRPr="00E64DA2">
        <w:rPr>
          <w:rFonts w:eastAsia="Arial" w:cs="Arial"/>
          <w:sz w:val="24"/>
          <w:szCs w:val="24"/>
        </w:rPr>
        <w:t xml:space="preserve">utomatic, precise balancing of the five mould cavities </w:t>
      </w:r>
      <w:r w:rsidR="000A0686">
        <w:rPr>
          <w:rFonts w:eastAsia="Arial" w:cs="Arial"/>
          <w:sz w:val="24"/>
          <w:szCs w:val="24"/>
        </w:rPr>
        <w:t>is assured by the</w:t>
      </w:r>
      <w:r w:rsidRPr="00E64DA2">
        <w:rPr>
          <w:rFonts w:eastAsia="Arial" w:cs="Arial"/>
          <w:sz w:val="24"/>
          <w:szCs w:val="24"/>
        </w:rPr>
        <w:t xml:space="preserve"> new </w:t>
      </w:r>
      <w:r w:rsidR="00E64DA2">
        <w:rPr>
          <w:rFonts w:eastAsia="Arial" w:cs="Arial"/>
          <w:sz w:val="24"/>
          <w:szCs w:val="24"/>
        </w:rPr>
        <w:t>“</w:t>
      </w:r>
      <w:proofErr w:type="spellStart"/>
      <w:r w:rsidR="001A7BA7" w:rsidRPr="00E64DA2">
        <w:rPr>
          <w:rFonts w:eastAsia="Arial" w:cs="Arial"/>
          <w:sz w:val="24"/>
          <w:szCs w:val="24"/>
        </w:rPr>
        <w:t>SMARTshot</w:t>
      </w:r>
      <w:proofErr w:type="spellEnd"/>
      <w:r w:rsidR="001A7BA7" w:rsidRPr="00E64DA2">
        <w:rPr>
          <w:rFonts w:eastAsia="Arial" w:cs="Arial"/>
          <w:sz w:val="24"/>
          <w:szCs w:val="24"/>
        </w:rPr>
        <w:t xml:space="preserve"> </w:t>
      </w:r>
      <w:proofErr w:type="spellStart"/>
      <w:r w:rsidR="00D7732B">
        <w:rPr>
          <w:rFonts w:eastAsia="Arial" w:cs="Arial"/>
          <w:sz w:val="24"/>
          <w:szCs w:val="24"/>
        </w:rPr>
        <w:t>i</w:t>
      </w:r>
      <w:proofErr w:type="spellEnd"/>
      <w:r w:rsidR="00E64DA2">
        <w:rPr>
          <w:rFonts w:eastAsia="Arial" w:cs="Arial"/>
          <w:sz w:val="24"/>
          <w:szCs w:val="24"/>
        </w:rPr>
        <w:t>”</w:t>
      </w:r>
      <w:r w:rsidRPr="00E64DA2">
        <w:rPr>
          <w:rFonts w:eastAsia="Arial" w:cs="Arial"/>
          <w:sz w:val="24"/>
          <w:szCs w:val="24"/>
        </w:rPr>
        <w:t xml:space="preserve"> cold runner measurement and control concept with servo-electric needle-type shut-off nozzles and dynamically adjustable needle stroke. During injection, the thrust forces on the</w:t>
      </w:r>
      <w:r w:rsidR="00545C4E">
        <w:rPr>
          <w:rFonts w:eastAsia="Arial" w:cs="Arial"/>
          <w:sz w:val="24"/>
          <w:szCs w:val="24"/>
        </w:rPr>
        <w:t>n needles</w:t>
      </w:r>
      <w:r w:rsidRPr="00E64DA2">
        <w:rPr>
          <w:rFonts w:eastAsia="Arial" w:cs="Arial"/>
          <w:sz w:val="24"/>
          <w:szCs w:val="24"/>
        </w:rPr>
        <w:t xml:space="preserve"> are recorded and transmitted to </w:t>
      </w:r>
      <w:r w:rsidR="000B5CF5" w:rsidRPr="00E64DA2">
        <w:rPr>
          <w:rFonts w:eastAsia="Arial" w:cs="Arial"/>
          <w:sz w:val="24"/>
          <w:szCs w:val="24"/>
        </w:rPr>
        <w:t>the G</w:t>
      </w:r>
      <w:r w:rsidR="00E64DA2">
        <w:rPr>
          <w:rFonts w:eastAsia="Arial" w:cs="Arial"/>
          <w:sz w:val="24"/>
          <w:szCs w:val="24"/>
        </w:rPr>
        <w:t>estica</w:t>
      </w:r>
      <w:r w:rsidR="000B5CF5" w:rsidRPr="00E64DA2">
        <w:rPr>
          <w:rFonts w:eastAsia="Arial" w:cs="Arial"/>
          <w:sz w:val="24"/>
          <w:szCs w:val="24"/>
        </w:rPr>
        <w:t xml:space="preserve"> control system </w:t>
      </w:r>
      <w:r w:rsidRPr="00E64DA2">
        <w:rPr>
          <w:rFonts w:eastAsia="Arial" w:cs="Arial"/>
          <w:sz w:val="24"/>
          <w:szCs w:val="24"/>
        </w:rPr>
        <w:t xml:space="preserve">via the </w:t>
      </w:r>
      <w:proofErr w:type="spellStart"/>
      <w:r w:rsidRPr="00E64DA2">
        <w:rPr>
          <w:rFonts w:eastAsia="Arial" w:cs="Arial"/>
          <w:sz w:val="24"/>
          <w:szCs w:val="24"/>
        </w:rPr>
        <w:t>E</w:t>
      </w:r>
      <w:r w:rsidR="00E64DA2">
        <w:rPr>
          <w:rFonts w:eastAsia="Arial" w:cs="Arial"/>
          <w:sz w:val="24"/>
          <w:szCs w:val="24"/>
        </w:rPr>
        <w:t>uromap</w:t>
      </w:r>
      <w:proofErr w:type="spellEnd"/>
      <w:r w:rsidRPr="00E64DA2">
        <w:rPr>
          <w:rFonts w:eastAsia="Arial" w:cs="Arial"/>
          <w:sz w:val="24"/>
          <w:szCs w:val="24"/>
        </w:rPr>
        <w:t xml:space="preserve"> EM 75 interface. Th</w:t>
      </w:r>
      <w:r w:rsidR="00C24414">
        <w:rPr>
          <w:rFonts w:eastAsia="Arial" w:cs="Arial"/>
          <w:sz w:val="24"/>
          <w:szCs w:val="24"/>
        </w:rPr>
        <w:t>is</w:t>
      </w:r>
      <w:r w:rsidRPr="00E64DA2">
        <w:rPr>
          <w:rFonts w:eastAsia="Arial" w:cs="Arial"/>
          <w:sz w:val="24"/>
          <w:szCs w:val="24"/>
        </w:rPr>
        <w:t xml:space="preserve"> new system enables simultaneous</w:t>
      </w:r>
      <w:r w:rsidR="5005B88A" w:rsidRPr="00E64DA2">
        <w:rPr>
          <w:rFonts w:eastAsia="Arial" w:cs="Arial"/>
          <w:sz w:val="24"/>
          <w:szCs w:val="24"/>
        </w:rPr>
        <w:t>,</w:t>
      </w:r>
      <w:r w:rsidRPr="00E64DA2">
        <w:rPr>
          <w:rFonts w:eastAsia="Arial" w:cs="Arial"/>
          <w:sz w:val="24"/>
          <w:szCs w:val="24"/>
        </w:rPr>
        <w:t xml:space="preserve"> </w:t>
      </w:r>
      <w:r w:rsidR="001A7BA7" w:rsidRPr="00E64DA2">
        <w:rPr>
          <w:rFonts w:eastAsia="Arial" w:cs="Arial"/>
          <w:sz w:val="24"/>
          <w:szCs w:val="24"/>
        </w:rPr>
        <w:t xml:space="preserve">fully automatic </w:t>
      </w:r>
      <w:r w:rsidRPr="00E64DA2">
        <w:rPr>
          <w:rFonts w:eastAsia="Arial" w:cs="Arial"/>
          <w:sz w:val="24"/>
          <w:szCs w:val="24"/>
        </w:rPr>
        <w:t>filling of mould cavities with different material volumes</w:t>
      </w:r>
      <w:r w:rsidR="00914C81">
        <w:rPr>
          <w:rFonts w:eastAsia="Arial" w:cs="Arial"/>
          <w:sz w:val="24"/>
          <w:szCs w:val="24"/>
        </w:rPr>
        <w:t xml:space="preserve">. In addition, </w:t>
      </w:r>
      <w:r w:rsidRPr="00E64DA2">
        <w:rPr>
          <w:rFonts w:eastAsia="Arial" w:cs="Arial"/>
          <w:sz w:val="24"/>
          <w:szCs w:val="24"/>
        </w:rPr>
        <w:t>rheological fluctuations are detected automatically without the need for an additional sensor system. Th</w:t>
      </w:r>
      <w:r w:rsidR="00914C81">
        <w:rPr>
          <w:rFonts w:eastAsia="Arial" w:cs="Arial"/>
          <w:sz w:val="24"/>
          <w:szCs w:val="24"/>
        </w:rPr>
        <w:t xml:space="preserve">is can significantly reduce the </w:t>
      </w:r>
      <w:r w:rsidRPr="00E64DA2">
        <w:rPr>
          <w:rFonts w:eastAsia="Arial" w:cs="Arial"/>
          <w:sz w:val="24"/>
          <w:szCs w:val="24"/>
        </w:rPr>
        <w:t>process start-up time</w:t>
      </w:r>
      <w:r w:rsidR="00914C81">
        <w:rPr>
          <w:rFonts w:eastAsia="Arial" w:cs="Arial"/>
          <w:sz w:val="24"/>
          <w:szCs w:val="24"/>
        </w:rPr>
        <w:t>.</w:t>
      </w:r>
    </w:p>
    <w:p w14:paraId="22F3D16D" w14:textId="57A39B46" w:rsidR="005C69FE" w:rsidRPr="00E64DA2" w:rsidRDefault="00B26B36" w:rsidP="005C69FE">
      <w:pPr>
        <w:pStyle w:val="PMText"/>
      </w:pPr>
      <w:r w:rsidRPr="00E64DA2">
        <w:t xml:space="preserve">The </w:t>
      </w:r>
      <w:r w:rsidR="00670B2D" w:rsidRPr="00E64DA2">
        <w:t xml:space="preserve">associated </w:t>
      </w:r>
      <w:r w:rsidRPr="00E64DA2">
        <w:t>dosing system is integrated into the G</w:t>
      </w:r>
      <w:r w:rsidR="00E64DA2">
        <w:t>estica</w:t>
      </w:r>
      <w:r w:rsidRPr="00E64DA2">
        <w:t xml:space="preserve"> </w:t>
      </w:r>
      <w:r w:rsidR="00C20DC3" w:rsidRPr="00E64DA2">
        <w:rPr>
          <w:snapToGrid/>
        </w:rPr>
        <w:t>via EM 82.3</w:t>
      </w:r>
      <w:r w:rsidRPr="00E64DA2">
        <w:t xml:space="preserve">. </w:t>
      </w:r>
      <w:r w:rsidR="00C132A1" w:rsidRPr="00E64DA2">
        <w:t xml:space="preserve">A Yaskawa six-axis robot, which </w:t>
      </w:r>
      <w:r w:rsidR="00DB223A" w:rsidRPr="00E64DA2">
        <w:t>is also integrated into the control system</w:t>
      </w:r>
      <w:r w:rsidR="00C132A1" w:rsidRPr="00E64DA2">
        <w:t xml:space="preserve">, </w:t>
      </w:r>
      <w:r w:rsidR="00D74BC3" w:rsidRPr="00E64DA2">
        <w:t xml:space="preserve">removes </w:t>
      </w:r>
      <w:r w:rsidR="00D87C2C" w:rsidRPr="00E64DA2">
        <w:t xml:space="preserve">the components and </w:t>
      </w:r>
      <w:r w:rsidR="00C132A1" w:rsidRPr="00E64DA2">
        <w:t xml:space="preserve">performs </w:t>
      </w:r>
      <w:r w:rsidR="00A330B9">
        <w:t xml:space="preserve">the </w:t>
      </w:r>
      <w:r w:rsidR="00D87C2C" w:rsidRPr="00E64DA2">
        <w:t xml:space="preserve">set-down </w:t>
      </w:r>
      <w:r w:rsidR="00A330B9">
        <w:t xml:space="preserve">operation </w:t>
      </w:r>
      <w:r w:rsidR="000F74AE" w:rsidRPr="00E64DA2">
        <w:t>on two conveyor belts</w:t>
      </w:r>
      <w:r w:rsidR="005C22FE" w:rsidRPr="00E64DA2">
        <w:t xml:space="preserve">. </w:t>
      </w:r>
      <w:r w:rsidR="000F74AE" w:rsidRPr="00E64DA2">
        <w:t>The</w:t>
      </w:r>
      <w:r w:rsidR="00A330B9">
        <w:t>se</w:t>
      </w:r>
      <w:r w:rsidR="000F74AE" w:rsidRPr="00E64DA2">
        <w:t xml:space="preserve"> individual components are then </w:t>
      </w:r>
      <w:r w:rsidR="005C22FE" w:rsidRPr="00E64DA2">
        <w:t xml:space="preserve">transported away </w:t>
      </w:r>
      <w:r w:rsidR="000F74AE" w:rsidRPr="00E64DA2">
        <w:t xml:space="preserve">in five </w:t>
      </w:r>
      <w:r w:rsidR="005C22FE" w:rsidRPr="00E64DA2">
        <w:t>containers.</w:t>
      </w:r>
    </w:p>
    <w:p w14:paraId="676F6438" w14:textId="750ED692" w:rsidR="005C69FE" w:rsidRPr="00E64DA2" w:rsidRDefault="005C69FE" w:rsidP="005C69FE">
      <w:pPr>
        <w:pStyle w:val="PMText"/>
      </w:pPr>
    </w:p>
    <w:p w14:paraId="35CAC8B2" w14:textId="6660156E" w:rsidR="00641244" w:rsidRPr="00E64DA2" w:rsidRDefault="005B5DD5" w:rsidP="00641244">
      <w:pPr>
        <w:pStyle w:val="PMZwiti"/>
      </w:pPr>
      <w:r w:rsidRPr="00E64DA2">
        <w:t>A</w:t>
      </w:r>
      <w:r w:rsidR="00E64DA2">
        <w:t>rburg</w:t>
      </w:r>
      <w:r w:rsidRPr="00E64DA2">
        <w:t xml:space="preserve"> </w:t>
      </w:r>
      <w:proofErr w:type="spellStart"/>
      <w:r w:rsidR="00DE726B" w:rsidRPr="00E64DA2">
        <w:t>FlowPilot</w:t>
      </w:r>
      <w:proofErr w:type="spellEnd"/>
      <w:r w:rsidR="00DE726B" w:rsidRPr="00E64DA2">
        <w:t xml:space="preserve">: Temperature control of cold runner </w:t>
      </w:r>
      <w:r w:rsidR="00C72583">
        <w:t>mould</w:t>
      </w:r>
      <w:r w:rsidR="00DE726B" w:rsidRPr="00E64DA2">
        <w:t>s</w:t>
      </w:r>
    </w:p>
    <w:p w14:paraId="4BA48718" w14:textId="6F1F0EA2" w:rsidR="00EE6AE0" w:rsidRPr="00E64DA2" w:rsidRDefault="008E7C83" w:rsidP="00DE726B">
      <w:pPr>
        <w:pStyle w:val="PMText"/>
      </w:pPr>
      <w:r w:rsidRPr="00E64DA2">
        <w:t xml:space="preserve">For a controlled process and high part quality </w:t>
      </w:r>
      <w:r w:rsidR="00800FBB" w:rsidRPr="00E64DA2">
        <w:t xml:space="preserve">in LSR processing, the </w:t>
      </w:r>
      <w:r w:rsidR="00E64DA2">
        <w:t>“</w:t>
      </w:r>
      <w:r w:rsidR="00E64DA2" w:rsidRPr="00E64DA2">
        <w:t>A</w:t>
      </w:r>
      <w:r w:rsidR="00E64DA2">
        <w:t>rburg</w:t>
      </w:r>
      <w:r w:rsidR="00E64DA2" w:rsidRPr="00E64DA2">
        <w:t xml:space="preserve"> </w:t>
      </w:r>
      <w:proofErr w:type="spellStart"/>
      <w:r w:rsidR="00E64DA2" w:rsidRPr="00E64DA2">
        <w:t>FlowPilot</w:t>
      </w:r>
      <w:proofErr w:type="spellEnd"/>
      <w:r w:rsidR="00E64DA2">
        <w:t xml:space="preserve">” </w:t>
      </w:r>
      <w:r w:rsidR="00800FBB" w:rsidRPr="00E64DA2">
        <w:t xml:space="preserve">can be used </w:t>
      </w:r>
      <w:r w:rsidR="00130CF1" w:rsidRPr="00E64DA2">
        <w:t xml:space="preserve">to regulate </w:t>
      </w:r>
      <w:r w:rsidRPr="00E64DA2">
        <w:t xml:space="preserve">the flow and temperature for each cold runner individually. </w:t>
      </w:r>
      <w:r w:rsidR="00C6506C" w:rsidRPr="00E64DA2">
        <w:t xml:space="preserve">The </w:t>
      </w:r>
      <w:r w:rsidR="00E64DA2">
        <w:t>“</w:t>
      </w:r>
      <w:r w:rsidR="00E64DA2" w:rsidRPr="00E64DA2">
        <w:t>A</w:t>
      </w:r>
      <w:r w:rsidR="00E64DA2">
        <w:t>rburg</w:t>
      </w:r>
      <w:r w:rsidR="00E64DA2" w:rsidRPr="00E64DA2">
        <w:t xml:space="preserve"> </w:t>
      </w:r>
      <w:proofErr w:type="spellStart"/>
      <w:r w:rsidR="00E64DA2" w:rsidRPr="00E64DA2">
        <w:t>FlowPilot</w:t>
      </w:r>
      <w:proofErr w:type="spellEnd"/>
      <w:r w:rsidR="00E64DA2">
        <w:t xml:space="preserve">” </w:t>
      </w:r>
      <w:r w:rsidR="00403C22" w:rsidRPr="00E64DA2">
        <w:t>can be</w:t>
      </w:r>
      <w:r w:rsidR="00DE726B" w:rsidRPr="00E64DA2">
        <w:t xml:space="preserve"> combined with temperature control units from various manufacturers and is available with either a 4-way or 8-way manifold. The processes are actively monitored </w:t>
      </w:r>
      <w:r w:rsidR="009972D4">
        <w:t>by</w:t>
      </w:r>
      <w:r w:rsidR="00DE726B" w:rsidRPr="00E64DA2">
        <w:t xml:space="preserve"> OPC UA.</w:t>
      </w:r>
      <w:r w:rsidR="00760A5D" w:rsidRPr="00E64DA2">
        <w:t xml:space="preserve"> In the event of malfunctions or machine standstill, </w:t>
      </w:r>
      <w:r w:rsidR="0052130D">
        <w:t>its</w:t>
      </w:r>
      <w:r w:rsidR="00760A5D" w:rsidRPr="00E64DA2">
        <w:t xml:space="preserve"> channels open automatically. This ensures full flow and prevents unwanted interlinking of the LSR components in the </w:t>
      </w:r>
      <w:r w:rsidR="00C72583">
        <w:t>mould</w:t>
      </w:r>
      <w:r w:rsidR="00760A5D" w:rsidRPr="00E64DA2">
        <w:t xml:space="preserve">. At the Technology Days 2026, this will be </w:t>
      </w:r>
      <w:r w:rsidR="00DE4549" w:rsidRPr="00E64DA2">
        <w:t xml:space="preserve">demonstrated </w:t>
      </w:r>
      <w:r w:rsidR="00760A5D" w:rsidRPr="00E64DA2">
        <w:t xml:space="preserve">during the production of LSR bottle teats on an electric </w:t>
      </w:r>
      <w:r w:rsidR="00DE4549" w:rsidRPr="00E64DA2">
        <w:t>A</w:t>
      </w:r>
      <w:r w:rsidR="00E64DA2">
        <w:t>llrounder</w:t>
      </w:r>
      <w:r w:rsidR="00DE4549" w:rsidRPr="00E64DA2">
        <w:t xml:space="preserve"> 470 A with an 8-cavity </w:t>
      </w:r>
      <w:r w:rsidR="00C72583">
        <w:t>mould</w:t>
      </w:r>
      <w:r w:rsidR="00DE4549" w:rsidRPr="00E64DA2">
        <w:t xml:space="preserve"> from Rico.</w:t>
      </w:r>
    </w:p>
    <w:p w14:paraId="6073C4B8" w14:textId="2DEC9BC8" w:rsidR="00DE726B" w:rsidRPr="00E64DA2" w:rsidRDefault="00DE726B" w:rsidP="00641244">
      <w:pPr>
        <w:pStyle w:val="PMText"/>
      </w:pPr>
      <w:r w:rsidRPr="00E64DA2">
        <w:lastRenderedPageBreak/>
        <w:t xml:space="preserve">The </w:t>
      </w:r>
      <w:r w:rsidR="00E64DA2">
        <w:t>“</w:t>
      </w:r>
      <w:r w:rsidRPr="00E64DA2">
        <w:t>A</w:t>
      </w:r>
      <w:r w:rsidR="00E64DA2">
        <w:t>rburg</w:t>
      </w:r>
      <w:r w:rsidRPr="00E64DA2">
        <w:t xml:space="preserve"> </w:t>
      </w:r>
      <w:proofErr w:type="spellStart"/>
      <w:r w:rsidRPr="00E64DA2">
        <w:t>FlowPilot</w:t>
      </w:r>
      <w:proofErr w:type="spellEnd"/>
      <w:r w:rsidR="00E64DA2">
        <w:t>”</w:t>
      </w:r>
      <w:r w:rsidRPr="00E64DA2">
        <w:t xml:space="preserve"> is also available for processing thermoplastics with hot runner </w:t>
      </w:r>
      <w:r w:rsidR="00C72583">
        <w:t>mould</w:t>
      </w:r>
      <w:r w:rsidRPr="00E64DA2">
        <w:t xml:space="preserve">s. </w:t>
      </w:r>
      <w:r w:rsidR="00BC09D5">
        <w:t>D</w:t>
      </w:r>
      <w:r w:rsidR="00BC09D5" w:rsidRPr="00E64DA2">
        <w:t xml:space="preserve">epending on the application </w:t>
      </w:r>
      <w:r w:rsidR="00BC09D5">
        <w:t>and t</w:t>
      </w:r>
      <w:r w:rsidR="00C6506C" w:rsidRPr="00E64DA2">
        <w:t>hanks to adjusted pump speed and optimum utilisation of the</w:t>
      </w:r>
      <w:r w:rsidR="00C72583">
        <w:t xml:space="preserve"> mould</w:t>
      </w:r>
      <w:r w:rsidR="00B67814">
        <w:t>’</w:t>
      </w:r>
      <w:r w:rsidR="00C6506C" w:rsidRPr="00E64DA2">
        <w:t>s cooling capacity, the energy requirement of the temperature control units can be reduced by over 85 per cent and the cycle time by up to 75 per cent.</w:t>
      </w:r>
    </w:p>
    <w:p w14:paraId="3617634C" w14:textId="77777777" w:rsidR="00641244" w:rsidRPr="00E64DA2" w:rsidRDefault="00641244" w:rsidP="00641244">
      <w:pPr>
        <w:pStyle w:val="PMText"/>
      </w:pPr>
    </w:p>
    <w:p w14:paraId="67FCDED6" w14:textId="7F6C3C28" w:rsidR="0053767B" w:rsidRPr="00E64DA2" w:rsidRDefault="00810E11" w:rsidP="0053767B">
      <w:pPr>
        <w:pStyle w:val="PMZwiti"/>
      </w:pPr>
      <w:r w:rsidRPr="00E64DA2">
        <w:t>64 LSR</w:t>
      </w:r>
      <w:r w:rsidR="007C2C29" w:rsidRPr="00E64DA2">
        <w:t xml:space="preserve"> closures </w:t>
      </w:r>
      <w:r w:rsidRPr="00E64DA2">
        <w:t>in</w:t>
      </w:r>
      <w:r w:rsidR="009B1DD8" w:rsidRPr="00E64DA2">
        <w:t xml:space="preserve"> 25 </w:t>
      </w:r>
      <w:r w:rsidRPr="00E64DA2">
        <w:t>seconds</w:t>
      </w:r>
    </w:p>
    <w:p w14:paraId="5188C459" w14:textId="6554D1DA" w:rsidR="00E75AB4" w:rsidRPr="00E64DA2" w:rsidRDefault="00286D91" w:rsidP="00932467">
      <w:pPr>
        <w:pStyle w:val="PMText"/>
      </w:pPr>
      <w:r w:rsidRPr="00E64DA2">
        <w:t xml:space="preserve">An </w:t>
      </w:r>
      <w:r w:rsidR="00C30401" w:rsidRPr="00E64DA2">
        <w:t xml:space="preserve">electric </w:t>
      </w:r>
      <w:r w:rsidR="0043658B" w:rsidRPr="00E64DA2">
        <w:t xml:space="preserve">Allrounder 1800 e Trend </w:t>
      </w:r>
      <w:r w:rsidR="00CC0B8F" w:rsidRPr="00E64DA2">
        <w:t xml:space="preserve">demonstrates </w:t>
      </w:r>
      <w:r w:rsidR="00BF67AE" w:rsidRPr="00E64DA2">
        <w:t xml:space="preserve">that </w:t>
      </w:r>
      <w:r w:rsidR="00C67D98" w:rsidRPr="00E64DA2">
        <w:t>A</w:t>
      </w:r>
      <w:r w:rsidR="00E64DA2">
        <w:t>rburg</w:t>
      </w:r>
      <w:r w:rsidR="00115374">
        <w:t>’</w:t>
      </w:r>
      <w:r w:rsidR="00C67D98" w:rsidRPr="00E64DA2">
        <w:t xml:space="preserve">s new electric standard machines are </w:t>
      </w:r>
      <w:r w:rsidR="00BF67AE" w:rsidRPr="00E64DA2">
        <w:t xml:space="preserve">also </w:t>
      </w:r>
      <w:r w:rsidR="00CC0B8F" w:rsidRPr="00E64DA2">
        <w:t xml:space="preserve">suitable </w:t>
      </w:r>
      <w:r w:rsidR="00BF67AE" w:rsidRPr="00E64DA2">
        <w:t xml:space="preserve">for the fully automated production of </w:t>
      </w:r>
      <w:r w:rsidR="00CC0B8F" w:rsidRPr="00E64DA2">
        <w:t>standard LSR injection moulded parts</w:t>
      </w:r>
      <w:r w:rsidR="00BF67AE" w:rsidRPr="00E64DA2">
        <w:t>.</w:t>
      </w:r>
      <w:r w:rsidR="00CC0B8F" w:rsidRPr="00E64DA2">
        <w:t xml:space="preserve"> Equipped with </w:t>
      </w:r>
      <w:r w:rsidR="0043658B" w:rsidRPr="00E64DA2">
        <w:t xml:space="preserve">a 64-cavity mould </w:t>
      </w:r>
      <w:r w:rsidR="00CC0B8F" w:rsidRPr="00E64DA2">
        <w:t xml:space="preserve">from </w:t>
      </w:r>
      <w:r w:rsidR="00A755F2" w:rsidRPr="00E64DA2">
        <w:t xml:space="preserve">ACH Solution </w:t>
      </w:r>
      <w:r w:rsidRPr="00E64DA2">
        <w:t xml:space="preserve">and a </w:t>
      </w:r>
      <w:r w:rsidR="000E649D" w:rsidRPr="00E64DA2">
        <w:t>Multilift Select</w:t>
      </w:r>
      <w:r w:rsidRPr="00E64DA2">
        <w:t>16</w:t>
      </w:r>
      <w:r w:rsidR="00CC674A">
        <w:t xml:space="preserve">. This </w:t>
      </w:r>
      <w:r w:rsidRPr="00E64DA2">
        <w:t>turnkey system produces around</w:t>
      </w:r>
      <w:r w:rsidR="005B4276" w:rsidRPr="00E64DA2">
        <w:t xml:space="preserve"> 9,200 </w:t>
      </w:r>
      <w:r w:rsidR="007C2C29" w:rsidRPr="00E64DA2">
        <w:t xml:space="preserve">LSR </w:t>
      </w:r>
      <w:r w:rsidR="00E64DA2">
        <w:t>“</w:t>
      </w:r>
      <w:r w:rsidR="00680E8C" w:rsidRPr="00E64DA2">
        <w:t>Secure Seal</w:t>
      </w:r>
      <w:r w:rsidR="00E64DA2">
        <w:t>”</w:t>
      </w:r>
      <w:r w:rsidR="00680E8C" w:rsidRPr="00E64DA2">
        <w:t xml:space="preserve"> </w:t>
      </w:r>
      <w:r w:rsidR="007C2C29" w:rsidRPr="00E64DA2">
        <w:t xml:space="preserve">closures </w:t>
      </w:r>
      <w:r w:rsidR="00437DA0" w:rsidRPr="00E64DA2">
        <w:t xml:space="preserve">per hour </w:t>
      </w:r>
      <w:r w:rsidR="00CC674A">
        <w:t>to</w:t>
      </w:r>
      <w:r w:rsidR="005F2138" w:rsidRPr="00E64DA2">
        <w:t xml:space="preserve"> food approval</w:t>
      </w:r>
      <w:r w:rsidR="00CC674A">
        <w:t xml:space="preserve"> compliance standards. These closures</w:t>
      </w:r>
      <w:r w:rsidR="00437DA0" w:rsidRPr="00E64DA2">
        <w:t xml:space="preserve"> </w:t>
      </w:r>
      <w:r w:rsidR="00A644EE" w:rsidRPr="00E64DA2">
        <w:t xml:space="preserve">are used </w:t>
      </w:r>
      <w:r w:rsidR="00437DA0" w:rsidRPr="00E64DA2">
        <w:t xml:space="preserve">to seal </w:t>
      </w:r>
      <w:r w:rsidR="00CC674A">
        <w:t xml:space="preserve">the </w:t>
      </w:r>
      <w:r w:rsidR="00FB6BA2" w:rsidRPr="00E64DA2">
        <w:t xml:space="preserve">needles and syringes </w:t>
      </w:r>
      <w:r w:rsidR="00CC674A">
        <w:t xml:space="preserve">used </w:t>
      </w:r>
      <w:r w:rsidR="00CE3A21" w:rsidRPr="00E64DA2">
        <w:t>in medical technology</w:t>
      </w:r>
      <w:r w:rsidR="0043658B" w:rsidRPr="00E64DA2">
        <w:t xml:space="preserve">. </w:t>
      </w:r>
      <w:r w:rsidR="00294096" w:rsidRPr="00E64DA2">
        <w:t xml:space="preserve">The </w:t>
      </w:r>
      <w:r w:rsidR="00E64DA2">
        <w:t>linear</w:t>
      </w:r>
      <w:r w:rsidR="00294096" w:rsidRPr="00E64DA2">
        <w:t xml:space="preserve"> robot</w:t>
      </w:r>
      <w:r w:rsidR="00E64DA2">
        <w:t>ic system</w:t>
      </w:r>
      <w:r w:rsidR="00294096" w:rsidRPr="00E64DA2">
        <w:t xml:space="preserve"> removes the injection-moulded parts, </w:t>
      </w:r>
      <w:r w:rsidR="00720AD7" w:rsidRPr="00E64DA2">
        <w:t>each weighing</w:t>
      </w:r>
      <w:r w:rsidR="00F32891" w:rsidRPr="00E64DA2">
        <w:t xml:space="preserve"> 0.5 </w:t>
      </w:r>
      <w:r w:rsidR="00720AD7" w:rsidRPr="00E64DA2">
        <w:t xml:space="preserve">grams, </w:t>
      </w:r>
      <w:r w:rsidR="00294096" w:rsidRPr="00E64DA2">
        <w:t xml:space="preserve">and sets them down separately </w:t>
      </w:r>
      <w:r w:rsidR="00CC674A">
        <w:t>in their respective</w:t>
      </w:r>
      <w:r w:rsidR="00294096" w:rsidRPr="00E64DA2">
        <w:t xml:space="preserve"> </w:t>
      </w:r>
      <w:r w:rsidR="0043658B" w:rsidRPr="00E64DA2">
        <w:t xml:space="preserve">mould cavities. </w:t>
      </w:r>
      <w:r w:rsidR="00245B87" w:rsidRPr="00E64DA2">
        <w:t>Another drawer system is used to store parts for quality assurance.</w:t>
      </w:r>
    </w:p>
    <w:p w14:paraId="7A37DFA6" w14:textId="3500204A" w:rsidR="00932467" w:rsidRPr="00E64DA2" w:rsidRDefault="00932467" w:rsidP="00932467">
      <w:pPr>
        <w:pStyle w:val="PMText"/>
      </w:pPr>
      <w:r w:rsidRPr="00E64DA2">
        <w:t>(</w:t>
      </w:r>
      <w:r w:rsidR="00E64DA2">
        <w:t>M</w:t>
      </w:r>
      <w:r w:rsidRPr="00E64DA2">
        <w:t xml:space="preserve">ore information, see press release </w:t>
      </w:r>
      <w:r w:rsidR="00E64DA2">
        <w:t xml:space="preserve">“Allrounder </w:t>
      </w:r>
      <w:r w:rsidRPr="00E64DA2">
        <w:t>Trend</w:t>
      </w:r>
      <w:r w:rsidR="00245B87" w:rsidRPr="00E64DA2">
        <w:t xml:space="preserve"> 2026</w:t>
      </w:r>
      <w:r w:rsidR="00E64DA2">
        <w:t>”</w:t>
      </w:r>
      <w:r w:rsidRPr="00E64DA2">
        <w:t>)</w:t>
      </w:r>
    </w:p>
    <w:p w14:paraId="6725C824" w14:textId="77777777" w:rsidR="0053767B" w:rsidRPr="00E64DA2" w:rsidRDefault="0053767B" w:rsidP="0012605A">
      <w:pPr>
        <w:pStyle w:val="PMText"/>
      </w:pPr>
    </w:p>
    <w:p w14:paraId="34F91CA7" w14:textId="1441A04D" w:rsidR="00DA5E94" w:rsidRPr="00E64DA2" w:rsidRDefault="00761656" w:rsidP="00DA5E94">
      <w:pPr>
        <w:pStyle w:val="PMZwiti"/>
      </w:pPr>
      <w:r w:rsidRPr="00E64DA2">
        <w:t xml:space="preserve">Silicone mould inserts for </w:t>
      </w:r>
      <w:r w:rsidR="0027019A" w:rsidRPr="00E64DA2">
        <w:t>small quantities</w:t>
      </w:r>
    </w:p>
    <w:p w14:paraId="77344DB6" w14:textId="0B4BBBE7" w:rsidR="00803BA5" w:rsidRPr="00E64DA2" w:rsidRDefault="006B5BAA" w:rsidP="00DA5E94">
      <w:pPr>
        <w:pStyle w:val="PMText"/>
      </w:pPr>
      <w:r>
        <w:t>On a</w:t>
      </w:r>
      <w:r w:rsidR="000E649D">
        <w:t xml:space="preserve"> vertical </w:t>
      </w:r>
      <w:r>
        <w:t xml:space="preserve">Allrounder </w:t>
      </w:r>
      <w:r w:rsidR="00761656">
        <w:t>375 V</w:t>
      </w:r>
      <w:r w:rsidR="000E649D">
        <w:t xml:space="preserve"> with manual </w:t>
      </w:r>
      <w:r w:rsidR="00E64DA2">
        <w:t>workstation</w:t>
      </w:r>
      <w:r>
        <w:t xml:space="preserve">, Arburg and its partner Siocast are </w:t>
      </w:r>
      <w:r w:rsidR="00EA31AA">
        <w:t xml:space="preserve">using toy figures </w:t>
      </w:r>
      <w:r w:rsidR="11B09F62">
        <w:t xml:space="preserve">and bottle openers </w:t>
      </w:r>
      <w:r w:rsidR="00351B6C">
        <w:t xml:space="preserve">to illustrate </w:t>
      </w:r>
      <w:r w:rsidR="005F19AE">
        <w:t xml:space="preserve">how plastic parts </w:t>
      </w:r>
      <w:r w:rsidR="003E7D3F">
        <w:t>can be produced</w:t>
      </w:r>
      <w:r w:rsidR="005F19AE">
        <w:t xml:space="preserve"> economically </w:t>
      </w:r>
      <w:r w:rsidR="0027019A">
        <w:t xml:space="preserve">in </w:t>
      </w:r>
      <w:r w:rsidR="001E0765">
        <w:t xml:space="preserve">small </w:t>
      </w:r>
      <w:r w:rsidR="0027019A">
        <w:t>quantities</w:t>
      </w:r>
      <w:r w:rsidR="00B22A9F">
        <w:t>. Numbers range</w:t>
      </w:r>
      <w:r w:rsidR="0027019A">
        <w:t xml:space="preserve"> from a few dozen to several thousand</w:t>
      </w:r>
      <w:r w:rsidR="00143183">
        <w:t xml:space="preserve">. </w:t>
      </w:r>
      <w:r w:rsidR="001E0765">
        <w:t>This is achieved by combining</w:t>
      </w:r>
      <w:r w:rsidR="00F80253">
        <w:t xml:space="preserve"> 3D printing, silicone mould making and injection moulding. </w:t>
      </w:r>
      <w:proofErr w:type="gramStart"/>
      <w:r w:rsidR="001E0765">
        <w:t>First</w:t>
      </w:r>
      <w:r w:rsidR="00B22A9F">
        <w:t xml:space="preserve"> of all</w:t>
      </w:r>
      <w:proofErr w:type="gramEnd"/>
      <w:r w:rsidR="001E0765">
        <w:t xml:space="preserve">, </w:t>
      </w:r>
      <w:r w:rsidR="0014707B">
        <w:t xml:space="preserve">the desired digital model </w:t>
      </w:r>
      <w:r w:rsidR="001E0765">
        <w:t xml:space="preserve">is </w:t>
      </w:r>
      <w:r w:rsidR="0014707B">
        <w:t>designed</w:t>
      </w:r>
      <w:r w:rsidR="0092684E">
        <w:t>. Using the associated CAD data,</w:t>
      </w:r>
      <w:r w:rsidR="00F80253">
        <w:t xml:space="preserve"> 3D printers </w:t>
      </w:r>
      <w:r w:rsidR="00B22A9F">
        <w:t>begin by</w:t>
      </w:r>
      <w:r w:rsidR="00EA31AA">
        <w:t xml:space="preserve"> </w:t>
      </w:r>
      <w:r w:rsidR="006A3A8D">
        <w:t>produc</w:t>
      </w:r>
      <w:r w:rsidR="00B22A9F">
        <w:t>ing</w:t>
      </w:r>
      <w:r w:rsidR="006A3A8D">
        <w:t xml:space="preserve"> </w:t>
      </w:r>
      <w:r w:rsidR="00C219AE">
        <w:t xml:space="preserve">master models from </w:t>
      </w:r>
      <w:r w:rsidR="00147890">
        <w:t xml:space="preserve">synthetic resin </w:t>
      </w:r>
      <w:r w:rsidR="006A3A8D">
        <w:t xml:space="preserve">and runners. </w:t>
      </w:r>
      <w:r w:rsidR="00797F07">
        <w:t xml:space="preserve">In the </w:t>
      </w:r>
      <w:r w:rsidR="00797F07">
        <w:lastRenderedPageBreak/>
        <w:t xml:space="preserve">next step, these are embedded in </w:t>
      </w:r>
      <w:r w:rsidR="00192005">
        <w:t xml:space="preserve">HTV silicone </w:t>
      </w:r>
      <w:r w:rsidR="003F6B1E">
        <w:t>and vulcanised</w:t>
      </w:r>
      <w:r w:rsidR="00192005">
        <w:t xml:space="preserve">. </w:t>
      </w:r>
      <w:r w:rsidR="003F6B1E">
        <w:t xml:space="preserve">What remains is the </w:t>
      </w:r>
      <w:r w:rsidR="00D64D8A">
        <w:t>final mould</w:t>
      </w:r>
      <w:r w:rsidR="002801E8">
        <w:t xml:space="preserve">. </w:t>
      </w:r>
      <w:r w:rsidR="003B324B">
        <w:t>As a rule</w:t>
      </w:r>
      <w:r w:rsidR="006D6E3F">
        <w:t>,</w:t>
      </w:r>
      <w:r w:rsidR="003B324B">
        <w:t xml:space="preserve"> several </w:t>
      </w:r>
      <w:r w:rsidR="002801E8">
        <w:t xml:space="preserve">moulds </w:t>
      </w:r>
      <w:r w:rsidR="003B324B">
        <w:t xml:space="preserve">are </w:t>
      </w:r>
      <w:r w:rsidR="002801E8">
        <w:t>used</w:t>
      </w:r>
      <w:r w:rsidR="00D12947">
        <w:t xml:space="preserve">. These </w:t>
      </w:r>
      <w:r w:rsidR="006D6E3F">
        <w:t xml:space="preserve">are inserted </w:t>
      </w:r>
      <w:r w:rsidR="00D12947">
        <w:t xml:space="preserve">successively </w:t>
      </w:r>
      <w:r w:rsidR="006D6E3F">
        <w:t>into the injection moulding machine in turn so that the plastic figure can be injection moulded piece by piece</w:t>
      </w:r>
      <w:r w:rsidR="002801E8">
        <w:t>.</w:t>
      </w:r>
    </w:p>
    <w:p w14:paraId="59990230" w14:textId="77777777" w:rsidR="00732ADE" w:rsidRPr="00E64DA2" w:rsidRDefault="00732ADE" w:rsidP="0012605A">
      <w:pPr>
        <w:pStyle w:val="PMText"/>
      </w:pPr>
    </w:p>
    <w:p w14:paraId="632E6E6E" w14:textId="77777777" w:rsidR="00F73538" w:rsidRPr="00E64DA2" w:rsidRDefault="00F73538" w:rsidP="0012605A">
      <w:pPr>
        <w:pStyle w:val="PMText"/>
      </w:pPr>
    </w:p>
    <w:p w14:paraId="2F7BF621" w14:textId="750ECC02" w:rsidR="0053767B" w:rsidRPr="00E64DA2" w:rsidRDefault="001548CB" w:rsidP="0053767B">
      <w:pPr>
        <w:pStyle w:val="PMHeadline"/>
      </w:pPr>
      <w:r w:rsidRPr="00E64DA2">
        <w:t>Images</w:t>
      </w:r>
    </w:p>
    <w:p w14:paraId="419E1CCA" w14:textId="77777777" w:rsidR="0053767B" w:rsidRPr="00E64DA2" w:rsidRDefault="0053767B" w:rsidP="0053767B">
      <w:pPr>
        <w:pStyle w:val="PMText"/>
      </w:pPr>
    </w:p>
    <w:p w14:paraId="350C15D8" w14:textId="13A8E0B7" w:rsidR="00B45EF2" w:rsidRPr="00E64DA2" w:rsidRDefault="00B45EF2" w:rsidP="00B45EF2">
      <w:pPr>
        <w:pStyle w:val="PMZusatzinfo-Headline"/>
        <w:spacing w:line="360" w:lineRule="auto"/>
        <w:rPr>
          <w:sz w:val="24"/>
          <w:szCs w:val="24"/>
        </w:rPr>
      </w:pPr>
      <w:r w:rsidRPr="00E64DA2">
        <w:rPr>
          <w:bCs/>
          <w:i/>
          <w:iCs/>
          <w:sz w:val="24"/>
          <w:szCs w:val="24"/>
        </w:rPr>
        <w:t xml:space="preserve">We will be happy to provide you with current photos from the Technology Days </w:t>
      </w:r>
      <w:r w:rsidR="00F26C5E" w:rsidRPr="00E64DA2">
        <w:rPr>
          <w:bCs/>
          <w:i/>
          <w:iCs/>
          <w:sz w:val="24"/>
          <w:szCs w:val="24"/>
        </w:rPr>
        <w:t xml:space="preserve">2026 </w:t>
      </w:r>
      <w:r w:rsidRPr="00E64DA2">
        <w:rPr>
          <w:bCs/>
          <w:i/>
          <w:iCs/>
          <w:sz w:val="24"/>
          <w:szCs w:val="24"/>
        </w:rPr>
        <w:t>until the middle of calendar week 12 via the photo downloads and on request.</w:t>
      </w:r>
    </w:p>
    <w:p w14:paraId="2BAEBF16" w14:textId="77777777" w:rsidR="00B45EF2" w:rsidRPr="00E64DA2" w:rsidRDefault="00B45EF2" w:rsidP="00B45EF2">
      <w:pPr>
        <w:pStyle w:val="PMZusatzinfo-Headline"/>
        <w:spacing w:line="360" w:lineRule="auto"/>
      </w:pPr>
    </w:p>
    <w:p w14:paraId="69E56AA2" w14:textId="77777777" w:rsidR="00B45EF2" w:rsidRPr="00E64DA2" w:rsidRDefault="00B45EF2" w:rsidP="00B45EF2">
      <w:pPr>
        <w:pStyle w:val="PMZusatzinfo-Headline"/>
        <w:spacing w:line="360" w:lineRule="auto"/>
      </w:pPr>
      <w:r w:rsidRPr="00E64DA2">
        <w:rPr>
          <w:bCs/>
        </w:rPr>
        <w:t>Photo download:</w:t>
      </w:r>
    </w:p>
    <w:p w14:paraId="2138B92C" w14:textId="77777777" w:rsidR="00B45EF2" w:rsidRPr="00E64DA2" w:rsidRDefault="00B45EF2" w:rsidP="00B45EF2">
      <w:pPr>
        <w:pStyle w:val="PMZusatzinfo-Headline"/>
        <w:spacing w:line="360" w:lineRule="auto"/>
        <w:rPr>
          <w:b w:val="0"/>
          <w:bCs/>
          <w:sz w:val="19"/>
          <w:szCs w:val="19"/>
        </w:rPr>
      </w:pPr>
      <w:hyperlink r:id="rId13" w:history="1">
        <w:r w:rsidRPr="00E64DA2">
          <w:rPr>
            <w:rStyle w:val="Hyperlink"/>
            <w:b w:val="0"/>
            <w:bCs/>
            <w:sz w:val="19"/>
            <w:szCs w:val="19"/>
          </w:rPr>
          <w:t>https://media.arburg.com/web/d18f08f0490a82ed/pr-photos-technology-days-2026/</w:t>
        </w:r>
      </w:hyperlink>
    </w:p>
    <w:p w14:paraId="59F046C7" w14:textId="77777777" w:rsidR="001548CB" w:rsidRPr="00E64DA2" w:rsidRDefault="001548CB" w:rsidP="0053767B">
      <w:pPr>
        <w:pStyle w:val="PMText"/>
      </w:pPr>
    </w:p>
    <w:p w14:paraId="4D5DC1EE" w14:textId="77777777" w:rsidR="0053767B" w:rsidRPr="00E64DA2" w:rsidRDefault="0053767B" w:rsidP="0053767B">
      <w:pPr>
        <w:pStyle w:val="PMZusatzinfo-Headline"/>
      </w:pPr>
    </w:p>
    <w:p w14:paraId="20E5A679" w14:textId="77777777" w:rsidR="0053767B" w:rsidRPr="00E64DA2" w:rsidRDefault="0053767B" w:rsidP="0053767B">
      <w:pPr>
        <w:pStyle w:val="PMZusatzinfo-Headline"/>
      </w:pPr>
      <w:r w:rsidRPr="00E64DA2">
        <w:t xml:space="preserve">Press </w:t>
      </w:r>
    </w:p>
    <w:p w14:paraId="25302FB9" w14:textId="2BAF9C29" w:rsidR="0053767B" w:rsidRPr="00E64DA2" w:rsidRDefault="0053767B" w:rsidP="0053767B">
      <w:pPr>
        <w:pStyle w:val="PMZusatzinfo-Text"/>
      </w:pPr>
      <w:r w:rsidRPr="00E64DA2">
        <w:t xml:space="preserve">File: </w:t>
      </w:r>
      <w:fldSimple w:instr="FILENAME   \* MERGEFORMAT">
        <w:r w:rsidR="00F26C5E">
          <w:rPr>
            <w:noProof/>
          </w:rPr>
          <w:t>03 ARBURG press release Silicone Technology Days 2026_en_GB.docx</w:t>
        </w:r>
      </w:fldSimple>
    </w:p>
    <w:p w14:paraId="44A395C9" w14:textId="39ED9527" w:rsidR="0053767B" w:rsidRPr="00E64DA2" w:rsidRDefault="0053767B" w:rsidP="0053767B">
      <w:pPr>
        <w:pStyle w:val="PMZusatzinfo-Text"/>
      </w:pPr>
      <w:r w:rsidRPr="00E64DA2">
        <w:t xml:space="preserve">Characters: </w:t>
      </w:r>
      <w:r w:rsidR="00984135">
        <w:t>4,680</w:t>
      </w:r>
    </w:p>
    <w:p w14:paraId="52B62818" w14:textId="169D5AFB" w:rsidR="0053767B" w:rsidRPr="00E64DA2" w:rsidRDefault="0053767B" w:rsidP="0053767B">
      <w:pPr>
        <w:pStyle w:val="PMZusatzinfo-Text"/>
      </w:pPr>
      <w:r w:rsidRPr="00E64DA2">
        <w:t xml:space="preserve">Words: </w:t>
      </w:r>
      <w:r w:rsidR="00DA12EF">
        <w:t>71</w:t>
      </w:r>
      <w:r w:rsidR="00984135">
        <w:t>^5</w:t>
      </w:r>
    </w:p>
    <w:p w14:paraId="312D0606" w14:textId="77777777" w:rsidR="0053767B" w:rsidRDefault="0053767B" w:rsidP="0053767B">
      <w:pPr>
        <w:pStyle w:val="PMZusatzinfo-Text"/>
      </w:pPr>
    </w:p>
    <w:p w14:paraId="624E931F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This and other press releases are available for download from our website at www.arburg.com/de/presse/ (www.arburg.com/en/press/)</w:t>
      </w:r>
      <w:r w:rsidRPr="00622CA7">
        <w:rPr>
          <w:rFonts w:eastAsia="Arial" w:cs="Arial"/>
          <w:sz w:val="20"/>
          <w:szCs w:val="20"/>
          <w:lang w:val="en-US"/>
        </w:rPr>
        <w:t> </w:t>
      </w:r>
    </w:p>
    <w:p w14:paraId="7B6F033F" w14:textId="77777777" w:rsidR="00DA12EF" w:rsidRPr="00A42C04" w:rsidRDefault="00DA12EF" w:rsidP="00DA12EF">
      <w:pPr>
        <w:rPr>
          <w:rFonts w:eastAsia="Arial" w:cs="Arial"/>
          <w:sz w:val="20"/>
          <w:szCs w:val="20"/>
          <w:lang w:val="en-US"/>
        </w:rPr>
      </w:pPr>
    </w:p>
    <w:p w14:paraId="6CDC72CF" w14:textId="77777777" w:rsidR="00DA12EF" w:rsidRPr="00A42C04" w:rsidRDefault="00DA12EF" w:rsidP="00DA12EF">
      <w:pPr>
        <w:rPr>
          <w:rFonts w:eastAsia="Arial" w:cs="Arial"/>
          <w:sz w:val="20"/>
          <w:szCs w:val="20"/>
          <w:lang w:val="en-US"/>
        </w:rPr>
      </w:pPr>
    </w:p>
    <w:p w14:paraId="602D50D4" w14:textId="77777777" w:rsidR="00DA12EF" w:rsidRPr="00622CA7" w:rsidRDefault="00DA12EF" w:rsidP="00DA12EF">
      <w:pPr>
        <w:rPr>
          <w:rFonts w:eastAsia="Arial" w:cs="Arial"/>
          <w:b/>
          <w:bCs/>
          <w:sz w:val="20"/>
          <w:szCs w:val="20"/>
          <w:lang w:val="en-US"/>
        </w:rPr>
      </w:pPr>
      <w:r w:rsidRPr="00622CA7">
        <w:rPr>
          <w:rFonts w:eastAsia="Arial" w:cs="Arial"/>
          <w:b/>
          <w:bCs/>
          <w:sz w:val="20"/>
          <w:szCs w:val="20"/>
        </w:rPr>
        <w:t>Contact</w:t>
      </w:r>
    </w:p>
    <w:p w14:paraId="4582C8EE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ARBURG GmbH + Co KG</w:t>
      </w:r>
    </w:p>
    <w:p w14:paraId="45632C3A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Press office</w:t>
      </w:r>
    </w:p>
    <w:p w14:paraId="08A477C7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Susanne Palm</w:t>
      </w:r>
    </w:p>
    <w:p w14:paraId="2893C471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Dr Bettina Kec</w:t>
      </w:r>
      <w:r>
        <w:rPr>
          <w:rFonts w:eastAsia="Arial" w:cs="Arial"/>
          <w:sz w:val="20"/>
          <w:szCs w:val="20"/>
        </w:rPr>
        <w:t>k</w:t>
      </w:r>
    </w:p>
    <w:p w14:paraId="47E3F0E7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proofErr w:type="spellStart"/>
      <w:r w:rsidRPr="00622CA7">
        <w:rPr>
          <w:rFonts w:eastAsia="Arial" w:cs="Arial"/>
          <w:sz w:val="20"/>
          <w:szCs w:val="20"/>
          <w:lang w:val="en-US"/>
        </w:rPr>
        <w:t>Postfach</w:t>
      </w:r>
      <w:proofErr w:type="spellEnd"/>
      <w:r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1109</w:t>
      </w:r>
    </w:p>
    <w:p w14:paraId="0E9D9D32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72286 Lossburg, Germany</w:t>
      </w:r>
    </w:p>
    <w:p w14:paraId="4FA44162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Tel.: +49 (0)7446 33-3463</w:t>
      </w:r>
    </w:p>
    <w:p w14:paraId="6B6D2B9C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Tel.: +49 (0)7446 33-3259</w:t>
      </w:r>
    </w:p>
    <w:p w14:paraId="562EE5CC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presse_service@arburg.com</w:t>
      </w:r>
    </w:p>
    <w:p w14:paraId="6032B320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</w:p>
    <w:p w14:paraId="140EC1AC" w14:textId="77777777" w:rsidR="00DA12EF" w:rsidRDefault="00DA12EF" w:rsidP="00DA12EF">
      <w:pPr>
        <w:rPr>
          <w:rFonts w:eastAsia="Arial" w:cs="Arial"/>
          <w:sz w:val="20"/>
          <w:szCs w:val="20"/>
          <w:lang w:val="en-US"/>
        </w:rPr>
      </w:pPr>
    </w:p>
    <w:p w14:paraId="15289E4E" w14:textId="77777777" w:rsidR="00DA12EF" w:rsidRDefault="00DA12EF" w:rsidP="00DA12EF">
      <w:pPr>
        <w:rPr>
          <w:rFonts w:eastAsia="Arial" w:cs="Arial"/>
          <w:b/>
          <w:bCs/>
          <w:sz w:val="20"/>
          <w:szCs w:val="20"/>
          <w:lang w:val="en-US"/>
        </w:rPr>
      </w:pPr>
      <w:r>
        <w:rPr>
          <w:rFonts w:eastAsia="Arial" w:cs="Arial"/>
          <w:b/>
          <w:bCs/>
          <w:sz w:val="20"/>
          <w:szCs w:val="20"/>
          <w:lang w:val="en-US"/>
        </w:rPr>
        <w:br w:type="page"/>
      </w:r>
    </w:p>
    <w:p w14:paraId="524DE05D" w14:textId="77777777" w:rsidR="00DA12EF" w:rsidRPr="00622CA7" w:rsidRDefault="00DA12EF" w:rsidP="00DA12EF">
      <w:pPr>
        <w:rPr>
          <w:rFonts w:eastAsia="Arial" w:cs="Arial"/>
          <w:b/>
          <w:bCs/>
          <w:sz w:val="20"/>
          <w:szCs w:val="20"/>
          <w:lang w:val="en-US"/>
        </w:rPr>
      </w:pPr>
      <w:r w:rsidRPr="00622CA7">
        <w:rPr>
          <w:rFonts w:eastAsia="Arial" w:cs="Arial"/>
          <w:b/>
          <w:bCs/>
          <w:sz w:val="20"/>
          <w:szCs w:val="20"/>
          <w:lang w:val="en-US"/>
        </w:rPr>
        <w:lastRenderedPageBreak/>
        <w:t>About Arburg</w:t>
      </w:r>
    </w:p>
    <w:p w14:paraId="10A53B4F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Founded in 1923, the German family-owned company is one of the world's leading manufacturers of injection moulding machines.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</w:rPr>
        <w:t>AMKmotion, a manufacturer of electric drive technology, also belongs to the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family.</w:t>
      </w:r>
    </w:p>
    <w:p w14:paraId="2DE11247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The portfolio for plastics processing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</w:rPr>
        <w:t>encompasses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</w:rPr>
        <w:t>Allrounder injection moulding machines, robot systems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</w:rPr>
        <w:t>as well as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customer- and industry-specific turnkey solutions.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</w:rPr>
        <w:t>It also includes digital products and services.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</w:rPr>
        <w:t>is a pioneer in the plastics industry when it comes to energy and production efficiency,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</w:rPr>
        <w:t>digitalisation and sustainability.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</w:rPr>
        <w:t>machines are used to manufacture plastic products for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proofErr w:type="gramStart"/>
      <w:r w:rsidRPr="00622CA7">
        <w:rPr>
          <w:rFonts w:eastAsia="Arial" w:cs="Arial"/>
          <w:sz w:val="20"/>
          <w:szCs w:val="20"/>
        </w:rPr>
        <w:t>the mobility</w:t>
      </w:r>
      <w:proofErr w:type="gramEnd"/>
      <w:r w:rsidRPr="00622CA7">
        <w:rPr>
          <w:rFonts w:eastAsia="Arial" w:cs="Arial"/>
          <w:sz w:val="20"/>
          <w:szCs w:val="20"/>
        </w:rPr>
        <w:t>, packaging, electronics, medical, construction and equipment engineering and leisure industries, for example.</w:t>
      </w:r>
    </w:p>
    <w:p w14:paraId="2E86F9B2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The company headquarters</w:t>
      </w:r>
      <w:r>
        <w:rPr>
          <w:rFonts w:eastAsia="Arial" w:cs="Arial"/>
          <w:sz w:val="20"/>
          <w:szCs w:val="20"/>
        </w:rPr>
        <w:t xml:space="preserve"> </w:t>
      </w:r>
      <w:proofErr w:type="gramStart"/>
      <w:r w:rsidRPr="00622CA7">
        <w:rPr>
          <w:rFonts w:eastAsia="Arial" w:cs="Arial"/>
          <w:sz w:val="20"/>
          <w:szCs w:val="20"/>
        </w:rPr>
        <w:t>are located in</w:t>
      </w:r>
      <w:proofErr w:type="gramEnd"/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Lossburg, Germany. In addition,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has own organisations in 27 countries at 37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</w:rPr>
        <w:t>locations and is represented in over 100 countries together with trading partners. Of a total of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</w:rPr>
        <w:t>roughly 3,400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employees, about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2,800</w:t>
      </w:r>
      <w:r>
        <w:rPr>
          <w:rFonts w:eastAsia="Arial" w:cs="Arial"/>
          <w:sz w:val="20"/>
          <w:szCs w:val="20"/>
        </w:rPr>
        <w:t xml:space="preserve"> </w:t>
      </w:r>
      <w:proofErr w:type="gramStart"/>
      <w:r w:rsidRPr="00622CA7">
        <w:rPr>
          <w:rFonts w:eastAsia="Arial" w:cs="Arial"/>
          <w:sz w:val="20"/>
          <w:szCs w:val="20"/>
        </w:rPr>
        <w:t>work</w:t>
      </w:r>
      <w:proofErr w:type="gramEnd"/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in Germany, with another 600 employees based in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 w:rsidRPr="00622CA7">
        <w:rPr>
          <w:rFonts w:eastAsia="Arial" w:cs="Arial"/>
          <w:sz w:val="20"/>
          <w:szCs w:val="20"/>
        </w:rPr>
        <w:t>'s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organisations around the world.</w:t>
      </w:r>
    </w:p>
    <w:p w14:paraId="0B25FB95" w14:textId="77777777" w:rsidR="00DA12EF" w:rsidRPr="00622CA7" w:rsidRDefault="00DA12EF" w:rsidP="00DA12E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Arburg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</w:rPr>
        <w:t>is certified</w:t>
      </w:r>
      <w:r>
        <w:rPr>
          <w:rFonts w:eastAsia="Arial" w:cs="Arial"/>
          <w:sz w:val="20"/>
          <w:szCs w:val="20"/>
        </w:rPr>
        <w:t xml:space="preserve"> </w:t>
      </w:r>
      <w:proofErr w:type="gramStart"/>
      <w:r w:rsidRPr="00622CA7">
        <w:rPr>
          <w:rFonts w:eastAsia="Arial" w:cs="Arial"/>
          <w:sz w:val="20"/>
          <w:szCs w:val="20"/>
        </w:rPr>
        <w:t>to</w:t>
      </w:r>
      <w:proofErr w:type="gramEnd"/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ISO 9001 (Quality), ISO 14001 (Environment), ISO 27001 (Information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Security), ISO 29993 (Education and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</w:rPr>
        <w:t>Training)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and ISO 50001 (Energy).</w:t>
      </w:r>
    </w:p>
    <w:p w14:paraId="4B313568" w14:textId="77777777" w:rsidR="00DA12EF" w:rsidRPr="00390A02" w:rsidRDefault="00DA12EF" w:rsidP="00DA12EF">
      <w:pPr>
        <w:rPr>
          <w:rFonts w:eastAsia="Arial" w:cs="Arial"/>
          <w:sz w:val="20"/>
          <w:szCs w:val="20"/>
        </w:rPr>
      </w:pPr>
      <w:r w:rsidRPr="00622CA7">
        <w:rPr>
          <w:rFonts w:eastAsia="Arial" w:cs="Arial"/>
          <w:sz w:val="20"/>
          <w:szCs w:val="20"/>
        </w:rPr>
        <w:t xml:space="preserve">Further information: www.arburg.com, </w:t>
      </w:r>
      <w:hyperlink r:id="rId14" w:history="1">
        <w:r w:rsidRPr="00390A02">
          <w:rPr>
            <w:rFonts w:eastAsia="Arial" w:cs="Arial"/>
            <w:sz w:val="20"/>
            <w:szCs w:val="20"/>
          </w:rPr>
          <w:t>www.amk-motion.com</w:t>
        </w:r>
      </w:hyperlink>
      <w:r w:rsidRPr="00622CA7">
        <w:rPr>
          <w:rFonts w:eastAsia="Arial" w:cs="Arial"/>
          <w:sz w:val="20"/>
          <w:szCs w:val="20"/>
        </w:rPr>
        <w:t>.</w:t>
      </w:r>
    </w:p>
    <w:p w14:paraId="06B82ACC" w14:textId="77777777" w:rsidR="00DA12EF" w:rsidRPr="00E64DA2" w:rsidRDefault="00DA12EF" w:rsidP="0053767B">
      <w:pPr>
        <w:pStyle w:val="PMZusatzinfo-Text"/>
      </w:pPr>
    </w:p>
    <w:sectPr w:rsidR="00DA12EF" w:rsidRPr="00E64DA2" w:rsidSect="0053767B">
      <w:headerReference w:type="default" r:id="rId15"/>
      <w:footerReference w:type="default" r:id="rId16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2B4C1" w14:textId="77777777" w:rsidR="003F20CC" w:rsidRPr="00E64DA2" w:rsidRDefault="003F20CC" w:rsidP="00A01FFE">
      <w:r w:rsidRPr="00E64DA2">
        <w:separator/>
      </w:r>
    </w:p>
    <w:p w14:paraId="01CD2C47" w14:textId="77777777" w:rsidR="003F20CC" w:rsidRPr="00E64DA2" w:rsidRDefault="003F20CC"/>
  </w:endnote>
  <w:endnote w:type="continuationSeparator" w:id="0">
    <w:p w14:paraId="23767411" w14:textId="77777777" w:rsidR="003F20CC" w:rsidRPr="00E64DA2" w:rsidRDefault="003F20CC" w:rsidP="00A01FFE">
      <w:r w:rsidRPr="00E64DA2">
        <w:continuationSeparator/>
      </w:r>
    </w:p>
    <w:p w14:paraId="124F7AA8" w14:textId="77777777" w:rsidR="003F20CC" w:rsidRPr="00E64DA2" w:rsidRDefault="003F20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D568" w14:textId="77777777" w:rsidR="006E2C8C" w:rsidRPr="00E64DA2" w:rsidRDefault="006E2C8C" w:rsidP="00EA6CD5">
    <w:pPr>
      <w:jc w:val="center"/>
    </w:pPr>
    <w:r w:rsidRPr="00E64DA2">
      <w:rPr>
        <w:szCs w:val="20"/>
      </w:rPr>
      <w:t>Page</w:t>
    </w:r>
    <w:r w:rsidRPr="00E64DA2">
      <w:rPr>
        <w:bCs/>
        <w:szCs w:val="20"/>
      </w:rPr>
      <w:fldChar w:fldCharType="begin"/>
    </w:r>
    <w:r w:rsidRPr="00E64DA2">
      <w:rPr>
        <w:bCs/>
        <w:szCs w:val="20"/>
      </w:rPr>
      <w:instrText>PAGE  \* Arabic  \* MERGEFORMAT</w:instrText>
    </w:r>
    <w:r w:rsidRPr="00E64DA2">
      <w:rPr>
        <w:bCs/>
        <w:szCs w:val="20"/>
      </w:rPr>
      <w:fldChar w:fldCharType="separate"/>
    </w:r>
    <w:r w:rsidR="00E761D3" w:rsidRPr="00E64DA2">
      <w:rPr>
        <w:bCs/>
        <w:szCs w:val="20"/>
      </w:rPr>
      <w:t>2</w:t>
    </w:r>
    <w:r w:rsidRPr="00E64DA2">
      <w:rPr>
        <w:bCs/>
        <w:szCs w:val="20"/>
      </w:rPr>
      <w:fldChar w:fldCharType="end"/>
    </w:r>
    <w:r w:rsidRPr="00E64DA2">
      <w:rPr>
        <w:szCs w:val="20"/>
      </w:rPr>
      <w:t xml:space="preserve"> from </w:t>
    </w:r>
    <w:r w:rsidRPr="00E64DA2">
      <w:rPr>
        <w:bCs/>
        <w:szCs w:val="20"/>
      </w:rPr>
      <w:fldChar w:fldCharType="begin"/>
    </w:r>
    <w:r w:rsidRPr="00E64DA2">
      <w:rPr>
        <w:bCs/>
        <w:szCs w:val="20"/>
      </w:rPr>
      <w:instrText>NUMPAGES  \* Arabic  \* MERGEFORMAT</w:instrText>
    </w:r>
    <w:r w:rsidRPr="00E64DA2">
      <w:rPr>
        <w:bCs/>
        <w:szCs w:val="20"/>
      </w:rPr>
      <w:fldChar w:fldCharType="separate"/>
    </w:r>
    <w:r w:rsidR="00E761D3" w:rsidRPr="00E64DA2">
      <w:rPr>
        <w:bCs/>
        <w:szCs w:val="20"/>
      </w:rPr>
      <w:t>2</w:t>
    </w:r>
    <w:r w:rsidRPr="00E64DA2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81496" w14:textId="77777777" w:rsidR="003F20CC" w:rsidRPr="00E64DA2" w:rsidRDefault="003F20CC" w:rsidP="00A01FFE">
      <w:r w:rsidRPr="00E64DA2">
        <w:separator/>
      </w:r>
    </w:p>
    <w:p w14:paraId="49EA6E99" w14:textId="77777777" w:rsidR="003F20CC" w:rsidRPr="00E64DA2" w:rsidRDefault="003F20CC"/>
  </w:footnote>
  <w:footnote w:type="continuationSeparator" w:id="0">
    <w:p w14:paraId="72B38383" w14:textId="77777777" w:rsidR="003F20CC" w:rsidRPr="00E64DA2" w:rsidRDefault="003F20CC" w:rsidP="00A01FFE">
      <w:r w:rsidRPr="00E64DA2">
        <w:continuationSeparator/>
      </w:r>
    </w:p>
    <w:p w14:paraId="6BC91C51" w14:textId="77777777" w:rsidR="003F20CC" w:rsidRPr="00E64DA2" w:rsidRDefault="003F20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6C7D" w14:textId="7821F0EF" w:rsidR="00B87FBE" w:rsidRPr="00E64DA2" w:rsidRDefault="00790054" w:rsidP="00BE30AE">
    <w:r w:rsidRPr="00E64DA2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DB8E2" wp14:editId="211EEADF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298559420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ACD38E" id="Line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 w:rsidRPr="00E64DA2">
      <w:rPr>
        <w:noProof/>
      </w:rPr>
      <w:drawing>
        <wp:anchor distT="0" distB="0" distL="114300" distR="114300" simplePos="0" relativeHeight="251658241" behindDoc="0" locked="0" layoutInCell="1" allowOverlap="1" wp14:anchorId="734A7843" wp14:editId="2A40ECB7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 w:rsidRPr="00E64DA2">
      <w:rPr>
        <w:rFonts w:cs="Arial"/>
        <w:b/>
        <w:bCs/>
        <w:sz w:val="28"/>
        <w:szCs w:val="28"/>
      </w:rPr>
      <w:t>press release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2D88"/>
    <w:multiLevelType w:val="hybridMultilevel"/>
    <w:tmpl w:val="0E146B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597901">
    <w:abstractNumId w:val="6"/>
  </w:num>
  <w:num w:numId="2" w16cid:durableId="239681219">
    <w:abstractNumId w:val="7"/>
  </w:num>
  <w:num w:numId="3" w16cid:durableId="903561500">
    <w:abstractNumId w:val="9"/>
  </w:num>
  <w:num w:numId="4" w16cid:durableId="996155256">
    <w:abstractNumId w:val="5"/>
  </w:num>
  <w:num w:numId="5" w16cid:durableId="1594312646">
    <w:abstractNumId w:val="4"/>
  </w:num>
  <w:num w:numId="6" w16cid:durableId="838738610">
    <w:abstractNumId w:val="8"/>
  </w:num>
  <w:num w:numId="7" w16cid:durableId="1744521735">
    <w:abstractNumId w:val="3"/>
  </w:num>
  <w:num w:numId="8" w16cid:durableId="760642409">
    <w:abstractNumId w:val="2"/>
  </w:num>
  <w:num w:numId="9" w16cid:durableId="1710497212">
    <w:abstractNumId w:val="1"/>
  </w:num>
  <w:num w:numId="10" w16cid:durableId="1074859080">
    <w:abstractNumId w:val="0"/>
  </w:num>
  <w:num w:numId="11" w16cid:durableId="2029018774">
    <w:abstractNumId w:val="12"/>
  </w:num>
  <w:num w:numId="12" w16cid:durableId="884878198">
    <w:abstractNumId w:val="11"/>
  </w:num>
  <w:num w:numId="13" w16cid:durableId="1937637732">
    <w:abstractNumId w:val="13"/>
  </w:num>
  <w:num w:numId="14" w16cid:durableId="1080516644">
    <w:abstractNumId w:val="10"/>
  </w:num>
  <w:num w:numId="15" w16cid:durableId="20131401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DB"/>
    <w:rsid w:val="00014650"/>
    <w:rsid w:val="000152FE"/>
    <w:rsid w:val="00015AA3"/>
    <w:rsid w:val="00020AB6"/>
    <w:rsid w:val="0002661E"/>
    <w:rsid w:val="000323B5"/>
    <w:rsid w:val="00033806"/>
    <w:rsid w:val="0003592D"/>
    <w:rsid w:val="000443D6"/>
    <w:rsid w:val="00044544"/>
    <w:rsid w:val="00052CA9"/>
    <w:rsid w:val="00057974"/>
    <w:rsid w:val="000613AA"/>
    <w:rsid w:val="00064C6A"/>
    <w:rsid w:val="00073E35"/>
    <w:rsid w:val="000740CC"/>
    <w:rsid w:val="00075A75"/>
    <w:rsid w:val="00076C80"/>
    <w:rsid w:val="000778F6"/>
    <w:rsid w:val="00086A70"/>
    <w:rsid w:val="00087CCD"/>
    <w:rsid w:val="00092000"/>
    <w:rsid w:val="000920C8"/>
    <w:rsid w:val="00092850"/>
    <w:rsid w:val="0009352E"/>
    <w:rsid w:val="00093F67"/>
    <w:rsid w:val="000978EF"/>
    <w:rsid w:val="000A0686"/>
    <w:rsid w:val="000A0978"/>
    <w:rsid w:val="000A188E"/>
    <w:rsid w:val="000B166B"/>
    <w:rsid w:val="000B5528"/>
    <w:rsid w:val="000B5CF5"/>
    <w:rsid w:val="000B68EF"/>
    <w:rsid w:val="000C2F97"/>
    <w:rsid w:val="000C463F"/>
    <w:rsid w:val="000D115F"/>
    <w:rsid w:val="000D3E6B"/>
    <w:rsid w:val="000D5811"/>
    <w:rsid w:val="000D5F36"/>
    <w:rsid w:val="000D78DF"/>
    <w:rsid w:val="000E1CD5"/>
    <w:rsid w:val="000E649D"/>
    <w:rsid w:val="000F6029"/>
    <w:rsid w:val="000F74AE"/>
    <w:rsid w:val="00100678"/>
    <w:rsid w:val="00102267"/>
    <w:rsid w:val="0010481E"/>
    <w:rsid w:val="00105F5D"/>
    <w:rsid w:val="00106E1C"/>
    <w:rsid w:val="00113E79"/>
    <w:rsid w:val="0011437E"/>
    <w:rsid w:val="00115374"/>
    <w:rsid w:val="0012595D"/>
    <w:rsid w:val="0012605A"/>
    <w:rsid w:val="00130CF1"/>
    <w:rsid w:val="00136A7E"/>
    <w:rsid w:val="00140FA2"/>
    <w:rsid w:val="00143048"/>
    <w:rsid w:val="00143183"/>
    <w:rsid w:val="0014707B"/>
    <w:rsid w:val="00147890"/>
    <w:rsid w:val="001548CB"/>
    <w:rsid w:val="0015558A"/>
    <w:rsid w:val="00156959"/>
    <w:rsid w:val="001574D7"/>
    <w:rsid w:val="0015765F"/>
    <w:rsid w:val="001579D7"/>
    <w:rsid w:val="0016086F"/>
    <w:rsid w:val="00161FD4"/>
    <w:rsid w:val="00166B57"/>
    <w:rsid w:val="00167278"/>
    <w:rsid w:val="00167718"/>
    <w:rsid w:val="0017447C"/>
    <w:rsid w:val="001768E2"/>
    <w:rsid w:val="00177E1E"/>
    <w:rsid w:val="00181F56"/>
    <w:rsid w:val="00184043"/>
    <w:rsid w:val="00184412"/>
    <w:rsid w:val="001847F0"/>
    <w:rsid w:val="001918D7"/>
    <w:rsid w:val="00192005"/>
    <w:rsid w:val="001930DA"/>
    <w:rsid w:val="001A4604"/>
    <w:rsid w:val="001A7BA7"/>
    <w:rsid w:val="001B1F4E"/>
    <w:rsid w:val="001B55AB"/>
    <w:rsid w:val="001B7CF8"/>
    <w:rsid w:val="001C47B6"/>
    <w:rsid w:val="001D1797"/>
    <w:rsid w:val="001D696E"/>
    <w:rsid w:val="001E0765"/>
    <w:rsid w:val="001E32E2"/>
    <w:rsid w:val="001E72CB"/>
    <w:rsid w:val="001E760F"/>
    <w:rsid w:val="001F6781"/>
    <w:rsid w:val="001F7D9E"/>
    <w:rsid w:val="00203B5C"/>
    <w:rsid w:val="00205A50"/>
    <w:rsid w:val="00206486"/>
    <w:rsid w:val="00211F86"/>
    <w:rsid w:val="0021691A"/>
    <w:rsid w:val="00220DFF"/>
    <w:rsid w:val="0023218F"/>
    <w:rsid w:val="002343FD"/>
    <w:rsid w:val="002444C7"/>
    <w:rsid w:val="00245B87"/>
    <w:rsid w:val="00246891"/>
    <w:rsid w:val="0025077E"/>
    <w:rsid w:val="002536EE"/>
    <w:rsid w:val="002540DE"/>
    <w:rsid w:val="00254654"/>
    <w:rsid w:val="0026168F"/>
    <w:rsid w:val="002631EA"/>
    <w:rsid w:val="002671D2"/>
    <w:rsid w:val="0027019A"/>
    <w:rsid w:val="002730BA"/>
    <w:rsid w:val="00273527"/>
    <w:rsid w:val="002801E8"/>
    <w:rsid w:val="00283BFE"/>
    <w:rsid w:val="002844FB"/>
    <w:rsid w:val="0028548E"/>
    <w:rsid w:val="00286D91"/>
    <w:rsid w:val="002879AA"/>
    <w:rsid w:val="00294096"/>
    <w:rsid w:val="002A11F3"/>
    <w:rsid w:val="002B30F3"/>
    <w:rsid w:val="002C0BCD"/>
    <w:rsid w:val="002D3275"/>
    <w:rsid w:val="002D5970"/>
    <w:rsid w:val="00306545"/>
    <w:rsid w:val="00307BC6"/>
    <w:rsid w:val="0031448D"/>
    <w:rsid w:val="00316040"/>
    <w:rsid w:val="00340032"/>
    <w:rsid w:val="00341F18"/>
    <w:rsid w:val="003428D7"/>
    <w:rsid w:val="00351B6C"/>
    <w:rsid w:val="00357236"/>
    <w:rsid w:val="003605D5"/>
    <w:rsid w:val="00363724"/>
    <w:rsid w:val="003764DD"/>
    <w:rsid w:val="00381563"/>
    <w:rsid w:val="00383550"/>
    <w:rsid w:val="00385372"/>
    <w:rsid w:val="003935C7"/>
    <w:rsid w:val="0039404D"/>
    <w:rsid w:val="003A02B6"/>
    <w:rsid w:val="003A030E"/>
    <w:rsid w:val="003B324B"/>
    <w:rsid w:val="003B59CA"/>
    <w:rsid w:val="003C0E0C"/>
    <w:rsid w:val="003D43D6"/>
    <w:rsid w:val="003E1547"/>
    <w:rsid w:val="003E1B5E"/>
    <w:rsid w:val="003E294A"/>
    <w:rsid w:val="003E5A18"/>
    <w:rsid w:val="003E5AFB"/>
    <w:rsid w:val="003E640A"/>
    <w:rsid w:val="003E694C"/>
    <w:rsid w:val="003E73A1"/>
    <w:rsid w:val="003E7D3F"/>
    <w:rsid w:val="003F0F7B"/>
    <w:rsid w:val="003F20CC"/>
    <w:rsid w:val="003F2F48"/>
    <w:rsid w:val="003F3570"/>
    <w:rsid w:val="003F5CDE"/>
    <w:rsid w:val="003F6B1E"/>
    <w:rsid w:val="00400CFC"/>
    <w:rsid w:val="0040155F"/>
    <w:rsid w:val="00402F3F"/>
    <w:rsid w:val="0040355B"/>
    <w:rsid w:val="00403C22"/>
    <w:rsid w:val="0040543C"/>
    <w:rsid w:val="004179FB"/>
    <w:rsid w:val="0042479E"/>
    <w:rsid w:val="0042792E"/>
    <w:rsid w:val="00435B81"/>
    <w:rsid w:val="0043658B"/>
    <w:rsid w:val="004372AB"/>
    <w:rsid w:val="00437DA0"/>
    <w:rsid w:val="0045169B"/>
    <w:rsid w:val="0047298F"/>
    <w:rsid w:val="00474BA9"/>
    <w:rsid w:val="00475123"/>
    <w:rsid w:val="004767B0"/>
    <w:rsid w:val="004772DF"/>
    <w:rsid w:val="004775B5"/>
    <w:rsid w:val="004802E8"/>
    <w:rsid w:val="00481AC0"/>
    <w:rsid w:val="00481B45"/>
    <w:rsid w:val="00481DEE"/>
    <w:rsid w:val="004923CF"/>
    <w:rsid w:val="0049374D"/>
    <w:rsid w:val="004A4D6D"/>
    <w:rsid w:val="004B4F95"/>
    <w:rsid w:val="004D0448"/>
    <w:rsid w:val="004D5383"/>
    <w:rsid w:val="004D6033"/>
    <w:rsid w:val="004E2955"/>
    <w:rsid w:val="004E341C"/>
    <w:rsid w:val="004E671B"/>
    <w:rsid w:val="004F2D14"/>
    <w:rsid w:val="004F69A2"/>
    <w:rsid w:val="005019DB"/>
    <w:rsid w:val="00504D61"/>
    <w:rsid w:val="00505D40"/>
    <w:rsid w:val="005100AD"/>
    <w:rsid w:val="00513A05"/>
    <w:rsid w:val="00515AF3"/>
    <w:rsid w:val="0051655A"/>
    <w:rsid w:val="0052130D"/>
    <w:rsid w:val="00531C9F"/>
    <w:rsid w:val="00532AD4"/>
    <w:rsid w:val="00535CF7"/>
    <w:rsid w:val="0053767B"/>
    <w:rsid w:val="00541235"/>
    <w:rsid w:val="00545C4E"/>
    <w:rsid w:val="005470E1"/>
    <w:rsid w:val="0055227B"/>
    <w:rsid w:val="0055498D"/>
    <w:rsid w:val="00555A5B"/>
    <w:rsid w:val="00556EA3"/>
    <w:rsid w:val="00557529"/>
    <w:rsid w:val="00560B8C"/>
    <w:rsid w:val="00561806"/>
    <w:rsid w:val="00562B32"/>
    <w:rsid w:val="00563E0A"/>
    <w:rsid w:val="0056422D"/>
    <w:rsid w:val="00565B2C"/>
    <w:rsid w:val="00572529"/>
    <w:rsid w:val="005729A3"/>
    <w:rsid w:val="005733E3"/>
    <w:rsid w:val="00576638"/>
    <w:rsid w:val="00591506"/>
    <w:rsid w:val="00593091"/>
    <w:rsid w:val="005A00A6"/>
    <w:rsid w:val="005A6196"/>
    <w:rsid w:val="005A7B34"/>
    <w:rsid w:val="005B4276"/>
    <w:rsid w:val="005B5DD5"/>
    <w:rsid w:val="005B7065"/>
    <w:rsid w:val="005C22FE"/>
    <w:rsid w:val="005C37EB"/>
    <w:rsid w:val="005C4F65"/>
    <w:rsid w:val="005C654D"/>
    <w:rsid w:val="005C69E0"/>
    <w:rsid w:val="005C69FE"/>
    <w:rsid w:val="005C7562"/>
    <w:rsid w:val="005C7F25"/>
    <w:rsid w:val="005D2BF1"/>
    <w:rsid w:val="005D6558"/>
    <w:rsid w:val="005E1B71"/>
    <w:rsid w:val="005E2491"/>
    <w:rsid w:val="005E56DA"/>
    <w:rsid w:val="005E60D3"/>
    <w:rsid w:val="005E6427"/>
    <w:rsid w:val="005F032D"/>
    <w:rsid w:val="005F19AE"/>
    <w:rsid w:val="005F2138"/>
    <w:rsid w:val="005F3852"/>
    <w:rsid w:val="005F4261"/>
    <w:rsid w:val="005F6F0C"/>
    <w:rsid w:val="00600635"/>
    <w:rsid w:val="006022ED"/>
    <w:rsid w:val="006132A8"/>
    <w:rsid w:val="0061789C"/>
    <w:rsid w:val="0062261B"/>
    <w:rsid w:val="00626467"/>
    <w:rsid w:val="0063071C"/>
    <w:rsid w:val="00632F1D"/>
    <w:rsid w:val="00641244"/>
    <w:rsid w:val="006426A7"/>
    <w:rsid w:val="006461F2"/>
    <w:rsid w:val="006466CF"/>
    <w:rsid w:val="006650A9"/>
    <w:rsid w:val="00667AE1"/>
    <w:rsid w:val="00667B6E"/>
    <w:rsid w:val="00670B2D"/>
    <w:rsid w:val="0067239F"/>
    <w:rsid w:val="0067264F"/>
    <w:rsid w:val="00673EDB"/>
    <w:rsid w:val="00680910"/>
    <w:rsid w:val="00680E8C"/>
    <w:rsid w:val="00693EA3"/>
    <w:rsid w:val="0069547B"/>
    <w:rsid w:val="00697698"/>
    <w:rsid w:val="006A0030"/>
    <w:rsid w:val="006A1370"/>
    <w:rsid w:val="006A3A8D"/>
    <w:rsid w:val="006A53AD"/>
    <w:rsid w:val="006B1A90"/>
    <w:rsid w:val="006B3D4D"/>
    <w:rsid w:val="006B448F"/>
    <w:rsid w:val="006B582D"/>
    <w:rsid w:val="006B5BAA"/>
    <w:rsid w:val="006C2675"/>
    <w:rsid w:val="006D6E3F"/>
    <w:rsid w:val="006E0ACD"/>
    <w:rsid w:val="006E1F90"/>
    <w:rsid w:val="006E2231"/>
    <w:rsid w:val="006E2C8C"/>
    <w:rsid w:val="006E35CD"/>
    <w:rsid w:val="006E4B61"/>
    <w:rsid w:val="006E7E96"/>
    <w:rsid w:val="006F3B9E"/>
    <w:rsid w:val="00703F20"/>
    <w:rsid w:val="00710159"/>
    <w:rsid w:val="007104E7"/>
    <w:rsid w:val="0071742B"/>
    <w:rsid w:val="0072085D"/>
    <w:rsid w:val="00720AD7"/>
    <w:rsid w:val="007323B9"/>
    <w:rsid w:val="00732ADE"/>
    <w:rsid w:val="00733745"/>
    <w:rsid w:val="00737ECF"/>
    <w:rsid w:val="007401D1"/>
    <w:rsid w:val="00746A0D"/>
    <w:rsid w:val="00747406"/>
    <w:rsid w:val="007505D4"/>
    <w:rsid w:val="0075474A"/>
    <w:rsid w:val="007553E1"/>
    <w:rsid w:val="00760A5D"/>
    <w:rsid w:val="00761656"/>
    <w:rsid w:val="00763433"/>
    <w:rsid w:val="007640BA"/>
    <w:rsid w:val="00764401"/>
    <w:rsid w:val="00771073"/>
    <w:rsid w:val="007729BE"/>
    <w:rsid w:val="00781958"/>
    <w:rsid w:val="00790054"/>
    <w:rsid w:val="00790A23"/>
    <w:rsid w:val="00791422"/>
    <w:rsid w:val="00794066"/>
    <w:rsid w:val="00797CD2"/>
    <w:rsid w:val="00797F07"/>
    <w:rsid w:val="007A75EB"/>
    <w:rsid w:val="007B2030"/>
    <w:rsid w:val="007B2294"/>
    <w:rsid w:val="007B274B"/>
    <w:rsid w:val="007B365B"/>
    <w:rsid w:val="007B5332"/>
    <w:rsid w:val="007C1DFA"/>
    <w:rsid w:val="007C2C29"/>
    <w:rsid w:val="007C6DE5"/>
    <w:rsid w:val="007C75E2"/>
    <w:rsid w:val="007D4A4A"/>
    <w:rsid w:val="007D6C6D"/>
    <w:rsid w:val="007E1A49"/>
    <w:rsid w:val="007E33B6"/>
    <w:rsid w:val="007E406F"/>
    <w:rsid w:val="007E48C9"/>
    <w:rsid w:val="007E7210"/>
    <w:rsid w:val="007F2106"/>
    <w:rsid w:val="007F5971"/>
    <w:rsid w:val="00800FBB"/>
    <w:rsid w:val="008028C9"/>
    <w:rsid w:val="00803306"/>
    <w:rsid w:val="00803BA5"/>
    <w:rsid w:val="00810E11"/>
    <w:rsid w:val="0081427C"/>
    <w:rsid w:val="00814579"/>
    <w:rsid w:val="0081585E"/>
    <w:rsid w:val="008222A1"/>
    <w:rsid w:val="00822CCB"/>
    <w:rsid w:val="00823019"/>
    <w:rsid w:val="008237E7"/>
    <w:rsid w:val="008271B0"/>
    <w:rsid w:val="00827E6B"/>
    <w:rsid w:val="00830671"/>
    <w:rsid w:val="0083513B"/>
    <w:rsid w:val="00836D6D"/>
    <w:rsid w:val="00847F71"/>
    <w:rsid w:val="00855075"/>
    <w:rsid w:val="00860395"/>
    <w:rsid w:val="00861CA8"/>
    <w:rsid w:val="00862874"/>
    <w:rsid w:val="0086510D"/>
    <w:rsid w:val="00876E1A"/>
    <w:rsid w:val="00880E6E"/>
    <w:rsid w:val="00880F58"/>
    <w:rsid w:val="00882B59"/>
    <w:rsid w:val="008850AB"/>
    <w:rsid w:val="00890E8E"/>
    <w:rsid w:val="008916C5"/>
    <w:rsid w:val="00892E44"/>
    <w:rsid w:val="00897371"/>
    <w:rsid w:val="008A16F9"/>
    <w:rsid w:val="008A3A73"/>
    <w:rsid w:val="008A5483"/>
    <w:rsid w:val="008B05BD"/>
    <w:rsid w:val="008C0324"/>
    <w:rsid w:val="008C3C1C"/>
    <w:rsid w:val="008C3CD1"/>
    <w:rsid w:val="008C60F3"/>
    <w:rsid w:val="008D53DB"/>
    <w:rsid w:val="008E123A"/>
    <w:rsid w:val="008E233F"/>
    <w:rsid w:val="008E4197"/>
    <w:rsid w:val="008E7C83"/>
    <w:rsid w:val="008F44A1"/>
    <w:rsid w:val="009017C6"/>
    <w:rsid w:val="00914689"/>
    <w:rsid w:val="00914695"/>
    <w:rsid w:val="00914C81"/>
    <w:rsid w:val="00916551"/>
    <w:rsid w:val="0091663A"/>
    <w:rsid w:val="00922C7B"/>
    <w:rsid w:val="00924394"/>
    <w:rsid w:val="009251A8"/>
    <w:rsid w:val="0092684E"/>
    <w:rsid w:val="00927FBE"/>
    <w:rsid w:val="00932467"/>
    <w:rsid w:val="00934C94"/>
    <w:rsid w:val="009370A6"/>
    <w:rsid w:val="0094087D"/>
    <w:rsid w:val="00941070"/>
    <w:rsid w:val="0094712F"/>
    <w:rsid w:val="009520F6"/>
    <w:rsid w:val="00954D3C"/>
    <w:rsid w:val="00954FEA"/>
    <w:rsid w:val="009574E4"/>
    <w:rsid w:val="009766A3"/>
    <w:rsid w:val="009804FF"/>
    <w:rsid w:val="009840D0"/>
    <w:rsid w:val="00984135"/>
    <w:rsid w:val="00992317"/>
    <w:rsid w:val="00994B10"/>
    <w:rsid w:val="0099538C"/>
    <w:rsid w:val="00995D08"/>
    <w:rsid w:val="009972D4"/>
    <w:rsid w:val="009A090B"/>
    <w:rsid w:val="009A09E1"/>
    <w:rsid w:val="009A4E41"/>
    <w:rsid w:val="009B1DD8"/>
    <w:rsid w:val="009B58D7"/>
    <w:rsid w:val="009B7B04"/>
    <w:rsid w:val="009C5FA4"/>
    <w:rsid w:val="009E1BAD"/>
    <w:rsid w:val="009E2C43"/>
    <w:rsid w:val="009E4BE4"/>
    <w:rsid w:val="009E531F"/>
    <w:rsid w:val="009E752A"/>
    <w:rsid w:val="009F0029"/>
    <w:rsid w:val="00A00988"/>
    <w:rsid w:val="00A01FFE"/>
    <w:rsid w:val="00A0566B"/>
    <w:rsid w:val="00A10B64"/>
    <w:rsid w:val="00A12CB9"/>
    <w:rsid w:val="00A162CA"/>
    <w:rsid w:val="00A17270"/>
    <w:rsid w:val="00A30AF4"/>
    <w:rsid w:val="00A3288E"/>
    <w:rsid w:val="00A330B9"/>
    <w:rsid w:val="00A36B51"/>
    <w:rsid w:val="00A402D1"/>
    <w:rsid w:val="00A50C33"/>
    <w:rsid w:val="00A52331"/>
    <w:rsid w:val="00A525DB"/>
    <w:rsid w:val="00A53661"/>
    <w:rsid w:val="00A538B2"/>
    <w:rsid w:val="00A61AD4"/>
    <w:rsid w:val="00A644EE"/>
    <w:rsid w:val="00A64EE5"/>
    <w:rsid w:val="00A73C8E"/>
    <w:rsid w:val="00A755F2"/>
    <w:rsid w:val="00A7596D"/>
    <w:rsid w:val="00A76DF0"/>
    <w:rsid w:val="00A82D53"/>
    <w:rsid w:val="00A93314"/>
    <w:rsid w:val="00A934E0"/>
    <w:rsid w:val="00A93588"/>
    <w:rsid w:val="00A9455B"/>
    <w:rsid w:val="00AA2D7F"/>
    <w:rsid w:val="00AA3965"/>
    <w:rsid w:val="00AA545A"/>
    <w:rsid w:val="00AA5D91"/>
    <w:rsid w:val="00AA6ADB"/>
    <w:rsid w:val="00AB4A12"/>
    <w:rsid w:val="00AB62C2"/>
    <w:rsid w:val="00AC17FD"/>
    <w:rsid w:val="00AE03F2"/>
    <w:rsid w:val="00AE269F"/>
    <w:rsid w:val="00AE30D0"/>
    <w:rsid w:val="00AE4C7B"/>
    <w:rsid w:val="00AE4E25"/>
    <w:rsid w:val="00AE5728"/>
    <w:rsid w:val="00AF07A3"/>
    <w:rsid w:val="00AF0878"/>
    <w:rsid w:val="00AF2B93"/>
    <w:rsid w:val="00B00755"/>
    <w:rsid w:val="00B01D6D"/>
    <w:rsid w:val="00B06F55"/>
    <w:rsid w:val="00B10FC2"/>
    <w:rsid w:val="00B112C3"/>
    <w:rsid w:val="00B167B8"/>
    <w:rsid w:val="00B229F8"/>
    <w:rsid w:val="00B22A9F"/>
    <w:rsid w:val="00B25156"/>
    <w:rsid w:val="00B26B36"/>
    <w:rsid w:val="00B26FC9"/>
    <w:rsid w:val="00B3057A"/>
    <w:rsid w:val="00B31B63"/>
    <w:rsid w:val="00B344DD"/>
    <w:rsid w:val="00B45EF2"/>
    <w:rsid w:val="00B5129C"/>
    <w:rsid w:val="00B618F7"/>
    <w:rsid w:val="00B61AF5"/>
    <w:rsid w:val="00B61F23"/>
    <w:rsid w:val="00B63F1F"/>
    <w:rsid w:val="00B6736B"/>
    <w:rsid w:val="00B67814"/>
    <w:rsid w:val="00B75377"/>
    <w:rsid w:val="00B764BC"/>
    <w:rsid w:val="00B766CA"/>
    <w:rsid w:val="00B8235A"/>
    <w:rsid w:val="00B84348"/>
    <w:rsid w:val="00B86B63"/>
    <w:rsid w:val="00B87FBE"/>
    <w:rsid w:val="00B90362"/>
    <w:rsid w:val="00B9F85E"/>
    <w:rsid w:val="00BA02B7"/>
    <w:rsid w:val="00BA2F38"/>
    <w:rsid w:val="00BA703F"/>
    <w:rsid w:val="00BB0560"/>
    <w:rsid w:val="00BB3295"/>
    <w:rsid w:val="00BC09D5"/>
    <w:rsid w:val="00BD4EA5"/>
    <w:rsid w:val="00BE30AE"/>
    <w:rsid w:val="00BF0634"/>
    <w:rsid w:val="00BF1D56"/>
    <w:rsid w:val="00BF4CF4"/>
    <w:rsid w:val="00BF67AE"/>
    <w:rsid w:val="00C04B94"/>
    <w:rsid w:val="00C0738D"/>
    <w:rsid w:val="00C07D03"/>
    <w:rsid w:val="00C11D3F"/>
    <w:rsid w:val="00C132A1"/>
    <w:rsid w:val="00C20DC3"/>
    <w:rsid w:val="00C219AE"/>
    <w:rsid w:val="00C22E3F"/>
    <w:rsid w:val="00C24414"/>
    <w:rsid w:val="00C30401"/>
    <w:rsid w:val="00C3056F"/>
    <w:rsid w:val="00C308BD"/>
    <w:rsid w:val="00C32EAD"/>
    <w:rsid w:val="00C331B3"/>
    <w:rsid w:val="00C3434A"/>
    <w:rsid w:val="00C378DC"/>
    <w:rsid w:val="00C4071A"/>
    <w:rsid w:val="00C43875"/>
    <w:rsid w:val="00C44B66"/>
    <w:rsid w:val="00C63CBF"/>
    <w:rsid w:val="00C6506C"/>
    <w:rsid w:val="00C67D98"/>
    <w:rsid w:val="00C67F92"/>
    <w:rsid w:val="00C7075A"/>
    <w:rsid w:val="00C72583"/>
    <w:rsid w:val="00C7384C"/>
    <w:rsid w:val="00C77C9C"/>
    <w:rsid w:val="00C80B3A"/>
    <w:rsid w:val="00C85949"/>
    <w:rsid w:val="00C877E8"/>
    <w:rsid w:val="00C92E46"/>
    <w:rsid w:val="00CA7F35"/>
    <w:rsid w:val="00CB1E7A"/>
    <w:rsid w:val="00CB28E1"/>
    <w:rsid w:val="00CB4DCE"/>
    <w:rsid w:val="00CB66AE"/>
    <w:rsid w:val="00CC0B8F"/>
    <w:rsid w:val="00CC5FEA"/>
    <w:rsid w:val="00CC674A"/>
    <w:rsid w:val="00CD55FE"/>
    <w:rsid w:val="00CE10C1"/>
    <w:rsid w:val="00CE3A21"/>
    <w:rsid w:val="00CE5346"/>
    <w:rsid w:val="00CF206B"/>
    <w:rsid w:val="00CF2C52"/>
    <w:rsid w:val="00CF7B93"/>
    <w:rsid w:val="00D0250F"/>
    <w:rsid w:val="00D06F3D"/>
    <w:rsid w:val="00D077A7"/>
    <w:rsid w:val="00D12947"/>
    <w:rsid w:val="00D155F3"/>
    <w:rsid w:val="00D253E5"/>
    <w:rsid w:val="00D267B0"/>
    <w:rsid w:val="00D26B90"/>
    <w:rsid w:val="00D40B9F"/>
    <w:rsid w:val="00D46EAD"/>
    <w:rsid w:val="00D471FE"/>
    <w:rsid w:val="00D5029B"/>
    <w:rsid w:val="00D52688"/>
    <w:rsid w:val="00D52E34"/>
    <w:rsid w:val="00D550F0"/>
    <w:rsid w:val="00D56DAB"/>
    <w:rsid w:val="00D609B5"/>
    <w:rsid w:val="00D64B93"/>
    <w:rsid w:val="00D64D8A"/>
    <w:rsid w:val="00D65A0C"/>
    <w:rsid w:val="00D703E6"/>
    <w:rsid w:val="00D71808"/>
    <w:rsid w:val="00D74BC3"/>
    <w:rsid w:val="00D7732B"/>
    <w:rsid w:val="00D82DC7"/>
    <w:rsid w:val="00D87C2C"/>
    <w:rsid w:val="00D91FAC"/>
    <w:rsid w:val="00D928A4"/>
    <w:rsid w:val="00D960BE"/>
    <w:rsid w:val="00DA12EF"/>
    <w:rsid w:val="00DA280E"/>
    <w:rsid w:val="00DA5E94"/>
    <w:rsid w:val="00DB223A"/>
    <w:rsid w:val="00DC12FA"/>
    <w:rsid w:val="00DC1482"/>
    <w:rsid w:val="00DC7BC1"/>
    <w:rsid w:val="00DD1F3C"/>
    <w:rsid w:val="00DD3EE8"/>
    <w:rsid w:val="00DD6254"/>
    <w:rsid w:val="00DE4549"/>
    <w:rsid w:val="00DE4AC0"/>
    <w:rsid w:val="00DE726B"/>
    <w:rsid w:val="00DF4A91"/>
    <w:rsid w:val="00DF53D0"/>
    <w:rsid w:val="00E01A79"/>
    <w:rsid w:val="00E10EED"/>
    <w:rsid w:val="00E123BD"/>
    <w:rsid w:val="00E16F6A"/>
    <w:rsid w:val="00E2444E"/>
    <w:rsid w:val="00E25E61"/>
    <w:rsid w:val="00E322C0"/>
    <w:rsid w:val="00E44A5E"/>
    <w:rsid w:val="00E50A94"/>
    <w:rsid w:val="00E53BCD"/>
    <w:rsid w:val="00E60336"/>
    <w:rsid w:val="00E61236"/>
    <w:rsid w:val="00E62E93"/>
    <w:rsid w:val="00E64DA2"/>
    <w:rsid w:val="00E6604C"/>
    <w:rsid w:val="00E66771"/>
    <w:rsid w:val="00E67DD8"/>
    <w:rsid w:val="00E71F56"/>
    <w:rsid w:val="00E73BBE"/>
    <w:rsid w:val="00E75AB4"/>
    <w:rsid w:val="00E761D3"/>
    <w:rsid w:val="00E824ED"/>
    <w:rsid w:val="00E83388"/>
    <w:rsid w:val="00E83521"/>
    <w:rsid w:val="00E85F2A"/>
    <w:rsid w:val="00E970E9"/>
    <w:rsid w:val="00EA1C2F"/>
    <w:rsid w:val="00EA31AA"/>
    <w:rsid w:val="00EA61C1"/>
    <w:rsid w:val="00EA6CD5"/>
    <w:rsid w:val="00EA7D5B"/>
    <w:rsid w:val="00EB40A1"/>
    <w:rsid w:val="00EB5612"/>
    <w:rsid w:val="00EB72D5"/>
    <w:rsid w:val="00EC2F8C"/>
    <w:rsid w:val="00EC3B90"/>
    <w:rsid w:val="00EC4AA8"/>
    <w:rsid w:val="00EC6C4E"/>
    <w:rsid w:val="00EE12AC"/>
    <w:rsid w:val="00EE152F"/>
    <w:rsid w:val="00EE5D40"/>
    <w:rsid w:val="00EE6AE0"/>
    <w:rsid w:val="00EE6E34"/>
    <w:rsid w:val="00EF1554"/>
    <w:rsid w:val="00EF1FC5"/>
    <w:rsid w:val="00EF52A7"/>
    <w:rsid w:val="00EF627E"/>
    <w:rsid w:val="00F01372"/>
    <w:rsid w:val="00F13E5B"/>
    <w:rsid w:val="00F14FDE"/>
    <w:rsid w:val="00F1510A"/>
    <w:rsid w:val="00F16651"/>
    <w:rsid w:val="00F16FD1"/>
    <w:rsid w:val="00F17E4B"/>
    <w:rsid w:val="00F21FEE"/>
    <w:rsid w:val="00F238FA"/>
    <w:rsid w:val="00F26C5E"/>
    <w:rsid w:val="00F32891"/>
    <w:rsid w:val="00F36F23"/>
    <w:rsid w:val="00F3766B"/>
    <w:rsid w:val="00F40D73"/>
    <w:rsid w:val="00F51AF2"/>
    <w:rsid w:val="00F52D5C"/>
    <w:rsid w:val="00F55BE9"/>
    <w:rsid w:val="00F56E3D"/>
    <w:rsid w:val="00F56F42"/>
    <w:rsid w:val="00F643BE"/>
    <w:rsid w:val="00F65C64"/>
    <w:rsid w:val="00F72290"/>
    <w:rsid w:val="00F73538"/>
    <w:rsid w:val="00F74432"/>
    <w:rsid w:val="00F75E84"/>
    <w:rsid w:val="00F776F9"/>
    <w:rsid w:val="00F77EC8"/>
    <w:rsid w:val="00F80253"/>
    <w:rsid w:val="00F939BC"/>
    <w:rsid w:val="00F96DA6"/>
    <w:rsid w:val="00FA3206"/>
    <w:rsid w:val="00FB5E9A"/>
    <w:rsid w:val="00FB6BA2"/>
    <w:rsid w:val="00FC1220"/>
    <w:rsid w:val="00FC2BF9"/>
    <w:rsid w:val="00FC6393"/>
    <w:rsid w:val="00FD16A3"/>
    <w:rsid w:val="00FD51A6"/>
    <w:rsid w:val="00FD70C1"/>
    <w:rsid w:val="00FD766F"/>
    <w:rsid w:val="00FF11B9"/>
    <w:rsid w:val="00FF3044"/>
    <w:rsid w:val="00FF5BCE"/>
    <w:rsid w:val="01A4B008"/>
    <w:rsid w:val="02A25681"/>
    <w:rsid w:val="03BAB3A0"/>
    <w:rsid w:val="05D197A1"/>
    <w:rsid w:val="069C3E3D"/>
    <w:rsid w:val="081885FB"/>
    <w:rsid w:val="083B55CE"/>
    <w:rsid w:val="0C2461ED"/>
    <w:rsid w:val="0DBBAAA8"/>
    <w:rsid w:val="112C3EB1"/>
    <w:rsid w:val="11B09F62"/>
    <w:rsid w:val="1570EEAD"/>
    <w:rsid w:val="1980723A"/>
    <w:rsid w:val="1ADEC64B"/>
    <w:rsid w:val="1B59F022"/>
    <w:rsid w:val="1F590A48"/>
    <w:rsid w:val="226A15CC"/>
    <w:rsid w:val="25239F88"/>
    <w:rsid w:val="265ECC32"/>
    <w:rsid w:val="265F859D"/>
    <w:rsid w:val="276CF7DD"/>
    <w:rsid w:val="283A8495"/>
    <w:rsid w:val="2D815244"/>
    <w:rsid w:val="37213A72"/>
    <w:rsid w:val="3B4E58BB"/>
    <w:rsid w:val="3B558F69"/>
    <w:rsid w:val="3BE0E7BE"/>
    <w:rsid w:val="3DFA2F19"/>
    <w:rsid w:val="3E2C2FEB"/>
    <w:rsid w:val="3F6BBB09"/>
    <w:rsid w:val="411A4B1C"/>
    <w:rsid w:val="450F8BD3"/>
    <w:rsid w:val="46038D0C"/>
    <w:rsid w:val="47B0DC02"/>
    <w:rsid w:val="484805CA"/>
    <w:rsid w:val="48B3688F"/>
    <w:rsid w:val="4A9546A2"/>
    <w:rsid w:val="4B132600"/>
    <w:rsid w:val="4C4CD7E0"/>
    <w:rsid w:val="4E36FD2F"/>
    <w:rsid w:val="5005B88A"/>
    <w:rsid w:val="5026D753"/>
    <w:rsid w:val="546B9A8E"/>
    <w:rsid w:val="548AFE0C"/>
    <w:rsid w:val="56A6D8CD"/>
    <w:rsid w:val="59DD18D2"/>
    <w:rsid w:val="5AA389DB"/>
    <w:rsid w:val="5BD1F57E"/>
    <w:rsid w:val="5D79682C"/>
    <w:rsid w:val="61D7575D"/>
    <w:rsid w:val="623F53B7"/>
    <w:rsid w:val="631751B7"/>
    <w:rsid w:val="6367CD9D"/>
    <w:rsid w:val="6584119D"/>
    <w:rsid w:val="65BBD5A4"/>
    <w:rsid w:val="698EC392"/>
    <w:rsid w:val="6A500F90"/>
    <w:rsid w:val="6BAC9153"/>
    <w:rsid w:val="758A8D51"/>
    <w:rsid w:val="790EC392"/>
    <w:rsid w:val="79617F9D"/>
    <w:rsid w:val="799611B5"/>
    <w:rsid w:val="7A291371"/>
    <w:rsid w:val="7BFAD559"/>
    <w:rsid w:val="7CFD2B53"/>
    <w:rsid w:val="7F68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5A0D06"/>
  <w15:chartTrackingRefBased/>
  <w15:docId w15:val="{6CC90B9B-7657-4666-9518-285B9DA4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D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6422D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1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media.arburg.com/web/d18f08f0490a82ed/pr-photos-technology-days-2026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amk-motion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3EF874A6BC794F80B43144C18418B4" ma:contentTypeVersion="25" ma:contentTypeDescription="Ein neues Dokument erstellen." ma:contentTypeScope="" ma:versionID="12be4f304d0952626136441f46fd0a83">
  <xsd:schema xmlns:xsd="http://www.w3.org/2001/XMLSchema" xmlns:xs="http://www.w3.org/2001/XMLSchema" xmlns:p="http://schemas.microsoft.com/office/2006/metadata/properties" xmlns:ns3="5c44b797-b245-4bb2-92a1-f962e00741d6" xmlns:ns4="a38664a9-c775-4899-8a59-06cb77414113" targetNamespace="http://schemas.microsoft.com/office/2006/metadata/properties" ma:root="true" ma:fieldsID="09ec32c1cf8486712ad8067c43ebb30e" ns3:_="" ns4:_="">
    <xsd:import namespace="5c44b797-b245-4bb2-92a1-f962e00741d6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4b797-b245-4bb2-92a1-f962e00741d6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hidden="true" ma:internalName="MediaServiceOCR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2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lcf76f155ced4ddcb4097134ff3c332f xmlns="5c44b797-b245-4bb2-92a1-f962e00741d6">
      <Terms xmlns="http://schemas.microsoft.com/office/infopath/2007/PartnerControls"/>
    </lcf76f155ced4ddcb4097134ff3c332f>
    <checkin_comment xmlns="5c44b797-b245-4bb2-92a1-f962e00741d6" xsi:nil="true"/>
    <Sprache xmlns="5c44b797-b245-4bb2-92a1-f962e00741d6" xsi:nil="true"/>
    <I_Chronicle_ID xmlns="5c44b797-b245-4bb2-92a1-f962e00741d6" xsi:nil="true"/>
    <Dokumentart xmlns="5c44b797-b245-4bb2-92a1-f962e00741d6" xsi:nil="true"/>
    <_dlc_DocId xmlns="a38664a9-c775-4899-8a59-06cb77414113">K2NHNVNCPX7P-1651626242-12449</_dlc_DocId>
    <_dlc_DocIdUrl xmlns="a38664a9-c775-4899-8a59-06cb77414113">
      <Url>https://arburg.sharepoint.com/sites/Marketing/_layouts/15/DocIdRedir.aspx?ID=K2NHNVNCPX7P-1651626242-12449</Url>
      <Description>K2NHNVNCPX7P-1651626242-12449</Description>
    </_dlc_DocIdUrl>
    <Freigabe xmlns="5c44b797-b245-4bb2-92a1-f962e00741d6">01.03. i.A. Lektorat EN</Freigabe>
    <_dlc_DocIdPersistId xmlns="a38664a9-c775-4899-8a59-06cb7741411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Props1.xml><?xml version="1.0" encoding="utf-8"?>
<ds:datastoreItem xmlns:ds="http://schemas.openxmlformats.org/officeDocument/2006/customXml" ds:itemID="{606752AC-D92A-48EA-8964-8AB927547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44b797-b245-4bb2-92a1-f962e00741d6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54FA67-286D-420C-83B6-EB476638538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D82EC4-F851-456E-B358-716D6EA37F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4FD8C5-1BDA-4FBF-A704-0318F5B89C09}">
  <ds:schemaRefs>
    <ds:schemaRef ds:uri="http://schemas.microsoft.com/office/2006/metadata/properties"/>
    <ds:schemaRef ds:uri="http://schemas.microsoft.com/office/infopath/2007/PartnerControls"/>
    <ds:schemaRef ds:uri="a38664a9-c775-4899-8a59-06cb77414113"/>
    <ds:schemaRef ds:uri="5c44b797-b245-4bb2-92a1-f962e00741d6"/>
  </ds:schemaRefs>
</ds:datastoreItem>
</file>

<file path=customXml/itemProps5.xml><?xml version="1.0" encoding="utf-8"?>
<ds:datastoreItem xmlns:ds="http://schemas.openxmlformats.org/officeDocument/2006/customXml" ds:itemID="{2E02307F-3672-4EE8-B366-18FE8F0A31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D1D99B-7034-475F-B641-B0621754EFB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1025</Words>
  <Characters>6162</Characters>
  <Application>Microsoft Office Word</Application>
  <DocSecurity>0</DocSecurity>
  <Lines>51</Lines>
  <Paragraphs>14</Paragraphs>
  <ScaleCrop>false</ScaleCrop>
  <Company>ARBURG</Company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Exponate LSR-Verarbeitung TTage 2026</dc:subject>
  <dc:creator>werbg1</dc:creator>
  <cp:keywords>, docId:AADA2B7B5761A9E15319A656BFA9EC28</cp:keywords>
  <cp:lastModifiedBy>Keck, Bettina</cp:lastModifiedBy>
  <cp:revision>3</cp:revision>
  <cp:lastPrinted>2017-07-10T13:22:00Z</cp:lastPrinted>
  <dcterms:created xsi:type="dcterms:W3CDTF">2026-03-09T09:41:00Z</dcterms:created>
  <dcterms:modified xsi:type="dcterms:W3CDTF">2026-03-09T09:48:00Z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68f6c6a2-a795-46bb-89b4-d59c124e406e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2026-01-21T08:40:37Z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0x010100EC3EF874A6BC794F80B43144C18418B4</vt:lpwstr>
  </property>
  <property fmtid="{D5CDD505-2E9C-101B-9397-08002B2CF9AE}" pid="8" name="_dlc_DocIdItemGuid">
    <vt:lpwstr>4501d130-3e06-4958-876d-6568555e0f7c</vt:lpwstr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MediaServiceImageTags">
    <vt:lpwstr/>
  </property>
</Properties>
</file>